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1361" w14:textId="77777777" w:rsidR="00C12A16" w:rsidRDefault="00C12A16" w:rsidP="001E345A">
      <w:pPr>
        <w:tabs>
          <w:tab w:val="left" w:pos="3675"/>
          <w:tab w:val="center" w:pos="4680"/>
        </w:tabs>
        <w:spacing w:after="0" w:line="240" w:lineRule="auto"/>
        <w:jc w:val="center"/>
        <w:rPr>
          <w:rFonts w:cstheme="minorHAnsi"/>
          <w:b/>
          <w:i/>
          <w:smallCaps/>
          <w:sz w:val="36"/>
          <w:szCs w:val="28"/>
        </w:rPr>
      </w:pPr>
    </w:p>
    <w:p w14:paraId="68126098" w14:textId="77777777" w:rsidR="00C12A16" w:rsidRDefault="00C12A16" w:rsidP="001E345A">
      <w:pPr>
        <w:tabs>
          <w:tab w:val="left" w:pos="3675"/>
          <w:tab w:val="center" w:pos="4680"/>
        </w:tabs>
        <w:spacing w:after="0" w:line="240" w:lineRule="auto"/>
        <w:jc w:val="center"/>
        <w:rPr>
          <w:rFonts w:cstheme="minorHAnsi"/>
          <w:b/>
          <w:i/>
          <w:smallCaps/>
          <w:sz w:val="36"/>
          <w:szCs w:val="28"/>
        </w:rPr>
      </w:pPr>
    </w:p>
    <w:p w14:paraId="516C2A11" w14:textId="43E4EBAA" w:rsidR="002A1BB6" w:rsidRPr="00DD0B18" w:rsidRDefault="005B0517" w:rsidP="00AD4D0E">
      <w:pPr>
        <w:tabs>
          <w:tab w:val="left" w:pos="3675"/>
          <w:tab w:val="center" w:pos="4680"/>
        </w:tabs>
        <w:spacing w:after="0" w:line="240" w:lineRule="auto"/>
        <w:jc w:val="center"/>
        <w:rPr>
          <w:rFonts w:cstheme="minorHAnsi"/>
          <w:b/>
          <w:smallCaps/>
          <w:sz w:val="36"/>
          <w:szCs w:val="28"/>
        </w:rPr>
      </w:pPr>
      <w:r>
        <w:rPr>
          <w:rFonts w:cstheme="minorHAnsi"/>
          <w:b/>
          <w:i/>
          <w:smallCaps/>
          <w:sz w:val="36"/>
          <w:szCs w:val="28"/>
        </w:rPr>
        <w:t>South Central Behavioral Health region</w:t>
      </w:r>
    </w:p>
    <w:p w14:paraId="3D96A28C" w14:textId="787455B9" w:rsidR="00A07882" w:rsidRPr="00DD0B18" w:rsidRDefault="00A07882" w:rsidP="00884801">
      <w:pPr>
        <w:spacing w:after="0" w:line="240" w:lineRule="auto"/>
        <w:jc w:val="center"/>
        <w:rPr>
          <w:rFonts w:cstheme="minorHAnsi"/>
          <w:b/>
          <w:smallCaps/>
          <w:sz w:val="36"/>
          <w:szCs w:val="28"/>
        </w:rPr>
      </w:pPr>
      <w:r w:rsidRPr="00DD0B18">
        <w:rPr>
          <w:rFonts w:cstheme="minorHAnsi"/>
          <w:b/>
          <w:smallCaps/>
          <w:sz w:val="36"/>
          <w:szCs w:val="28"/>
        </w:rPr>
        <w:t>FY</w:t>
      </w:r>
      <w:r w:rsidR="007D4E25">
        <w:rPr>
          <w:rFonts w:cstheme="minorHAnsi"/>
          <w:b/>
          <w:smallCaps/>
          <w:sz w:val="36"/>
          <w:szCs w:val="28"/>
        </w:rPr>
        <w:t>21</w:t>
      </w:r>
      <w:r w:rsidRPr="00DD0B18">
        <w:rPr>
          <w:rFonts w:cstheme="minorHAnsi"/>
          <w:b/>
          <w:smallCaps/>
          <w:sz w:val="36"/>
          <w:szCs w:val="28"/>
        </w:rPr>
        <w:t xml:space="preserve"> </w:t>
      </w:r>
      <w:r w:rsidR="00884801" w:rsidRPr="00DD0B18">
        <w:rPr>
          <w:rFonts w:cstheme="minorHAnsi"/>
          <w:b/>
          <w:smallCaps/>
          <w:sz w:val="36"/>
          <w:szCs w:val="28"/>
        </w:rPr>
        <w:t xml:space="preserve">Annual </w:t>
      </w:r>
      <w:r w:rsidR="007D4E25">
        <w:rPr>
          <w:rFonts w:cstheme="minorHAnsi"/>
          <w:b/>
          <w:smallCaps/>
          <w:sz w:val="36"/>
          <w:szCs w:val="28"/>
        </w:rPr>
        <w:t>Service &amp; Budget Plan</w:t>
      </w:r>
    </w:p>
    <w:p w14:paraId="56E69C91" w14:textId="77777777" w:rsidR="002A1BB6" w:rsidRPr="00DD0B18" w:rsidRDefault="002A1BB6" w:rsidP="009C3C9A">
      <w:pPr>
        <w:spacing w:after="0" w:line="240" w:lineRule="auto"/>
        <w:jc w:val="center"/>
        <w:rPr>
          <w:rFonts w:cstheme="minorHAnsi"/>
          <w:b/>
          <w:smallCaps/>
          <w:sz w:val="36"/>
          <w:szCs w:val="28"/>
        </w:rPr>
      </w:pPr>
    </w:p>
    <w:p w14:paraId="681139FE" w14:textId="3D60324D" w:rsidR="002A1BB6" w:rsidRPr="00DD0B18" w:rsidRDefault="00AD4D0E" w:rsidP="00870FAA">
      <w:pPr>
        <w:tabs>
          <w:tab w:val="left" w:pos="7053"/>
        </w:tabs>
        <w:spacing w:after="0" w:line="240" w:lineRule="auto"/>
        <w:rPr>
          <w:rFonts w:cstheme="minorHAnsi"/>
          <w:b/>
          <w:smallCaps/>
          <w:sz w:val="36"/>
          <w:szCs w:val="28"/>
        </w:rPr>
      </w:pPr>
      <w:r>
        <w:rPr>
          <w:rFonts w:cstheme="minorHAnsi"/>
          <w:b/>
          <w:smallCaps/>
          <w:noProof/>
          <w:sz w:val="36"/>
          <w:szCs w:val="28"/>
        </w:rPr>
        <w:drawing>
          <wp:anchor distT="0" distB="0" distL="0" distR="0" simplePos="0" relativeHeight="251658240" behindDoc="0" locked="0" layoutInCell="1" allowOverlap="1" wp14:anchorId="0EC846EA" wp14:editId="36D6AAD8">
            <wp:simplePos x="0" y="0"/>
            <wp:positionH relativeFrom="column">
              <wp:posOffset>918330</wp:posOffset>
            </wp:positionH>
            <wp:positionV relativeFrom="paragraph">
              <wp:posOffset>385514</wp:posOffset>
            </wp:positionV>
            <wp:extent cx="4974590" cy="49745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4590" cy="4974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70FAA" w:rsidRPr="00DD0B18">
        <w:rPr>
          <w:rFonts w:cstheme="minorHAnsi"/>
          <w:b/>
          <w:smallCaps/>
          <w:sz w:val="36"/>
          <w:szCs w:val="28"/>
        </w:rPr>
        <w:tab/>
      </w:r>
    </w:p>
    <w:p w14:paraId="793BA519" w14:textId="2D7831E7" w:rsidR="002A1BB6" w:rsidRPr="00DD0B18" w:rsidRDefault="002A1BB6" w:rsidP="009C3C9A">
      <w:pPr>
        <w:spacing w:after="0" w:line="240" w:lineRule="auto"/>
        <w:jc w:val="center"/>
        <w:rPr>
          <w:rFonts w:cstheme="minorHAnsi"/>
          <w:b/>
          <w:smallCaps/>
          <w:sz w:val="36"/>
          <w:szCs w:val="28"/>
        </w:rPr>
      </w:pPr>
    </w:p>
    <w:p w14:paraId="4C8622B9" w14:textId="77777777" w:rsidR="00DD0B18" w:rsidRDefault="00DD0B18" w:rsidP="009C3C9A">
      <w:pPr>
        <w:spacing w:after="0" w:line="240" w:lineRule="auto"/>
        <w:jc w:val="center"/>
        <w:rPr>
          <w:rFonts w:cstheme="minorHAnsi"/>
          <w:b/>
          <w:smallCaps/>
          <w:sz w:val="36"/>
          <w:szCs w:val="28"/>
        </w:rPr>
      </w:pPr>
    </w:p>
    <w:p w14:paraId="410CE82E" w14:textId="2241AC92" w:rsidR="008504B4" w:rsidRPr="00AD4D0E" w:rsidRDefault="008504B4" w:rsidP="009C3C9A">
      <w:pPr>
        <w:spacing w:after="0" w:line="240" w:lineRule="auto"/>
        <w:jc w:val="center"/>
        <w:rPr>
          <w:rFonts w:ascii="Garamond" w:hAnsi="Garamond" w:cstheme="minorHAnsi"/>
          <w:b/>
          <w:smallCaps/>
          <w:sz w:val="24"/>
          <w:szCs w:val="24"/>
        </w:rPr>
      </w:pPr>
      <w:r w:rsidRPr="00AD4D0E">
        <w:rPr>
          <w:rFonts w:ascii="Garamond" w:hAnsi="Garamond" w:cstheme="minorHAnsi"/>
          <w:b/>
          <w:smallCaps/>
          <w:sz w:val="24"/>
          <w:szCs w:val="24"/>
        </w:rPr>
        <w:t xml:space="preserve">Submitted </w:t>
      </w:r>
    </w:p>
    <w:p w14:paraId="2733FE89" w14:textId="00344104" w:rsidR="002A1BB6" w:rsidRPr="00AD4D0E" w:rsidRDefault="00DD3A0F" w:rsidP="009C3C9A">
      <w:pPr>
        <w:spacing w:after="0" w:line="240" w:lineRule="auto"/>
        <w:jc w:val="center"/>
        <w:rPr>
          <w:rFonts w:ascii="Garamond" w:hAnsi="Garamond" w:cstheme="minorHAnsi"/>
          <w:b/>
          <w:smallCaps/>
          <w:sz w:val="24"/>
          <w:szCs w:val="24"/>
        </w:rPr>
      </w:pPr>
      <w:r>
        <w:rPr>
          <w:rFonts w:ascii="Garamond" w:hAnsi="Garamond" w:cstheme="minorHAnsi"/>
          <w:b/>
          <w:smallCaps/>
          <w:sz w:val="24"/>
          <w:szCs w:val="24"/>
        </w:rPr>
        <w:t>4/28/2020</w:t>
      </w:r>
    </w:p>
    <w:p w14:paraId="10B89D1F" w14:textId="77777777" w:rsidR="00B70333" w:rsidRPr="00AD4D0E" w:rsidRDefault="00B70333" w:rsidP="009C3C9A">
      <w:pPr>
        <w:spacing w:after="0" w:line="240" w:lineRule="auto"/>
        <w:jc w:val="center"/>
        <w:rPr>
          <w:rFonts w:ascii="Garamond" w:hAnsi="Garamond" w:cstheme="minorHAnsi"/>
          <w:b/>
          <w:smallCaps/>
          <w:sz w:val="24"/>
          <w:szCs w:val="24"/>
        </w:rPr>
      </w:pPr>
    </w:p>
    <w:p w14:paraId="771982FE" w14:textId="621BD78B" w:rsidR="00252491" w:rsidRPr="00AD4D0E" w:rsidRDefault="00252491" w:rsidP="00252491">
      <w:pPr>
        <w:spacing w:after="0" w:line="240" w:lineRule="auto"/>
        <w:rPr>
          <w:rFonts w:ascii="Garamond" w:hAnsi="Garamond" w:cstheme="minorHAnsi"/>
          <w:color w:val="FF0000"/>
          <w:sz w:val="24"/>
          <w:szCs w:val="24"/>
        </w:rPr>
      </w:pPr>
      <w:r w:rsidRPr="00AD4D0E">
        <w:rPr>
          <w:rFonts w:ascii="Garamond" w:hAnsi="Garamond" w:cstheme="minorHAnsi"/>
          <w:b/>
          <w:smallCaps/>
          <w:sz w:val="24"/>
          <w:szCs w:val="24"/>
        </w:rPr>
        <w:t>Geographic Area</w:t>
      </w:r>
      <w:r w:rsidRPr="00AD4D0E">
        <w:rPr>
          <w:rFonts w:ascii="Garamond" w:hAnsi="Garamond" w:cstheme="minorHAnsi"/>
          <w:sz w:val="24"/>
          <w:szCs w:val="24"/>
        </w:rPr>
        <w:t xml:space="preserve">:  </w:t>
      </w:r>
      <w:r w:rsidR="005B0517" w:rsidRPr="00AD4D0E">
        <w:rPr>
          <w:rFonts w:ascii="Garamond" w:hAnsi="Garamond" w:cstheme="minorHAnsi"/>
          <w:i/>
          <w:sz w:val="24"/>
          <w:szCs w:val="24"/>
        </w:rPr>
        <w:t>Appanoose, Davis, Mahaska and Wapello</w:t>
      </w:r>
    </w:p>
    <w:p w14:paraId="181780CF" w14:textId="793C67E0" w:rsidR="008F6673" w:rsidRPr="00AD4D0E" w:rsidRDefault="008F6673" w:rsidP="00C1650B">
      <w:pPr>
        <w:spacing w:after="0" w:line="240" w:lineRule="auto"/>
        <w:rPr>
          <w:rFonts w:ascii="Garamond" w:hAnsi="Garamond" w:cstheme="minorHAnsi"/>
          <w:b/>
          <w:smallCaps/>
          <w:sz w:val="24"/>
          <w:szCs w:val="24"/>
        </w:rPr>
      </w:pPr>
      <w:r w:rsidRPr="00AD4D0E">
        <w:rPr>
          <w:rFonts w:ascii="Garamond" w:hAnsi="Garamond" w:cstheme="minorHAnsi"/>
          <w:b/>
          <w:smallCaps/>
          <w:sz w:val="24"/>
          <w:szCs w:val="24"/>
        </w:rPr>
        <w:t xml:space="preserve">Approved by Advisory Board:  </w:t>
      </w:r>
      <w:r w:rsidR="00DD3A0F">
        <w:rPr>
          <w:rFonts w:ascii="Garamond" w:hAnsi="Garamond" w:cstheme="minorHAnsi"/>
          <w:b/>
          <w:smallCaps/>
          <w:sz w:val="24"/>
          <w:szCs w:val="24"/>
        </w:rPr>
        <w:t>4/27/2020</w:t>
      </w:r>
    </w:p>
    <w:p w14:paraId="15706F74" w14:textId="000B3C16" w:rsidR="00C1650B" w:rsidRPr="00AD4D0E" w:rsidRDefault="00C1650B" w:rsidP="00C1650B">
      <w:pPr>
        <w:spacing w:after="0" w:line="240" w:lineRule="auto"/>
        <w:rPr>
          <w:rFonts w:ascii="Garamond" w:hAnsi="Garamond" w:cstheme="minorHAnsi"/>
          <w:b/>
          <w:smallCaps/>
          <w:sz w:val="24"/>
          <w:szCs w:val="24"/>
        </w:rPr>
      </w:pPr>
      <w:r w:rsidRPr="00AD4D0E">
        <w:rPr>
          <w:rFonts w:ascii="Garamond" w:hAnsi="Garamond" w:cstheme="minorHAnsi"/>
          <w:b/>
          <w:smallCaps/>
          <w:sz w:val="24"/>
          <w:szCs w:val="24"/>
        </w:rPr>
        <w:t xml:space="preserve">Approved by Governing Board:  </w:t>
      </w:r>
      <w:r w:rsidR="00DD3A0F">
        <w:rPr>
          <w:rFonts w:ascii="Garamond" w:hAnsi="Garamond" w:cstheme="minorHAnsi"/>
          <w:b/>
          <w:smallCaps/>
          <w:sz w:val="24"/>
          <w:szCs w:val="24"/>
        </w:rPr>
        <w:t>4/27/2020</w:t>
      </w:r>
    </w:p>
    <w:p w14:paraId="14928543" w14:textId="77777777" w:rsidR="007C6D7C" w:rsidRPr="00AD4D0E" w:rsidRDefault="007C6D7C" w:rsidP="009C3C9A">
      <w:pPr>
        <w:spacing w:after="0" w:line="240" w:lineRule="auto"/>
        <w:jc w:val="center"/>
        <w:rPr>
          <w:rFonts w:ascii="Garamond" w:hAnsi="Garamond" w:cstheme="minorHAnsi"/>
          <w:b/>
          <w:smallCaps/>
          <w:sz w:val="24"/>
          <w:szCs w:val="24"/>
        </w:rPr>
      </w:pPr>
    </w:p>
    <w:p w14:paraId="540F2166" w14:textId="28D025B8" w:rsidR="0086071B" w:rsidRPr="00AD4D0E" w:rsidRDefault="0086071B" w:rsidP="007C6D7C">
      <w:pPr>
        <w:spacing w:after="0" w:line="240" w:lineRule="auto"/>
        <w:jc w:val="center"/>
        <w:rPr>
          <w:rFonts w:ascii="Garamond" w:hAnsi="Garamond" w:cstheme="minorHAnsi"/>
          <w:sz w:val="24"/>
          <w:szCs w:val="24"/>
        </w:rPr>
      </w:pPr>
    </w:p>
    <w:p w14:paraId="2E4A423B" w14:textId="5F8D7076" w:rsidR="0023454E" w:rsidRDefault="0023454E" w:rsidP="007C6D7C">
      <w:pPr>
        <w:spacing w:after="0" w:line="240" w:lineRule="auto"/>
        <w:jc w:val="center"/>
        <w:rPr>
          <w:rFonts w:cstheme="minorHAnsi"/>
        </w:rPr>
      </w:pPr>
    </w:p>
    <w:p w14:paraId="50204DD6" w14:textId="77777777" w:rsidR="0023454E" w:rsidRPr="00DD0B18" w:rsidRDefault="0023454E" w:rsidP="007C6D7C">
      <w:pPr>
        <w:spacing w:after="0" w:line="240" w:lineRule="auto"/>
        <w:jc w:val="center"/>
        <w:rPr>
          <w:rFonts w:cstheme="minorHAnsi"/>
        </w:rPr>
      </w:pPr>
    </w:p>
    <w:p w14:paraId="63811986" w14:textId="77777777" w:rsidR="009C3C9A" w:rsidRPr="00DD0B18" w:rsidRDefault="009C3C9A" w:rsidP="009C3C9A">
      <w:pPr>
        <w:jc w:val="center"/>
        <w:rPr>
          <w:rFonts w:cstheme="minorHAnsi"/>
          <w:b/>
          <w:sz w:val="32"/>
          <w:szCs w:val="32"/>
          <w:u w:val="single"/>
        </w:rPr>
      </w:pPr>
      <w:r w:rsidRPr="00DD0B18">
        <w:rPr>
          <w:rFonts w:cstheme="minorHAnsi"/>
          <w:b/>
          <w:sz w:val="32"/>
          <w:szCs w:val="32"/>
          <w:u w:val="single"/>
        </w:rPr>
        <w:lastRenderedPageBreak/>
        <w:t>Table of Contents</w:t>
      </w:r>
    </w:p>
    <w:p w14:paraId="6ABD10DB" w14:textId="77777777" w:rsidR="00FF4F1C" w:rsidRPr="00DD0B18" w:rsidRDefault="00FF4F1C" w:rsidP="00FF4F1C">
      <w:pPr>
        <w:spacing w:after="0"/>
        <w:jc w:val="center"/>
        <w:rPr>
          <w:rFonts w:cstheme="minorHAnsi"/>
          <w:sz w:val="32"/>
        </w:rPr>
      </w:pPr>
    </w:p>
    <w:p w14:paraId="13F8C079" w14:textId="14752FC5" w:rsidR="00D247B6" w:rsidRDefault="009C3C9A">
      <w:pPr>
        <w:pStyle w:val="TOC1"/>
        <w:rPr>
          <w:rFonts w:asciiTheme="minorHAnsi" w:eastAsiaTheme="minorEastAsia" w:hAnsiTheme="minorHAnsi" w:cstheme="minorBidi"/>
          <w:b w:val="0"/>
          <w:szCs w:val="22"/>
        </w:rPr>
      </w:pPr>
      <w:r w:rsidRPr="00DD0B18">
        <w:rPr>
          <w:rFonts w:asciiTheme="minorHAnsi" w:hAnsiTheme="minorHAnsi" w:cstheme="minorHAnsi"/>
        </w:rPr>
        <w:fldChar w:fldCharType="begin"/>
      </w:r>
      <w:r w:rsidRPr="00DD0B18">
        <w:rPr>
          <w:rFonts w:asciiTheme="minorHAnsi" w:hAnsiTheme="minorHAnsi" w:cstheme="minorHAnsi"/>
        </w:rPr>
        <w:instrText xml:space="preserve"> TOC \o "1-3" \h \z \u </w:instrText>
      </w:r>
      <w:r w:rsidRPr="00DD0B18">
        <w:rPr>
          <w:rFonts w:asciiTheme="minorHAnsi" w:hAnsiTheme="minorHAnsi" w:cstheme="minorHAnsi"/>
        </w:rPr>
        <w:fldChar w:fldCharType="separate"/>
      </w:r>
      <w:hyperlink w:anchor="_Toc31102311" w:history="1">
        <w:r w:rsidR="00D247B6" w:rsidRPr="00257F5C">
          <w:rPr>
            <w:rStyle w:val="Hyperlink"/>
            <w:rFonts w:cstheme="minorHAnsi"/>
          </w:rPr>
          <w:t>Introduction</w:t>
        </w:r>
        <w:r w:rsidR="00D247B6">
          <w:rPr>
            <w:webHidden/>
          </w:rPr>
          <w:tab/>
        </w:r>
        <w:r w:rsidR="00D247B6">
          <w:rPr>
            <w:webHidden/>
          </w:rPr>
          <w:fldChar w:fldCharType="begin"/>
        </w:r>
        <w:r w:rsidR="00D247B6">
          <w:rPr>
            <w:webHidden/>
          </w:rPr>
          <w:instrText xml:space="preserve"> PAGEREF _Toc31102311 \h </w:instrText>
        </w:r>
        <w:r w:rsidR="00D247B6">
          <w:rPr>
            <w:webHidden/>
          </w:rPr>
        </w:r>
        <w:r w:rsidR="00D247B6">
          <w:rPr>
            <w:webHidden/>
          </w:rPr>
          <w:fldChar w:fldCharType="separate"/>
        </w:r>
        <w:r w:rsidR="006143BA">
          <w:rPr>
            <w:webHidden/>
          </w:rPr>
          <w:t>2</w:t>
        </w:r>
        <w:r w:rsidR="00D247B6">
          <w:rPr>
            <w:webHidden/>
          </w:rPr>
          <w:fldChar w:fldCharType="end"/>
        </w:r>
      </w:hyperlink>
    </w:p>
    <w:p w14:paraId="48FCA3D2" w14:textId="51A6B575" w:rsidR="00D247B6" w:rsidRDefault="00DD3A0F">
      <w:pPr>
        <w:pStyle w:val="TOC1"/>
        <w:rPr>
          <w:rFonts w:asciiTheme="minorHAnsi" w:eastAsiaTheme="minorEastAsia" w:hAnsiTheme="minorHAnsi" w:cstheme="minorBidi"/>
          <w:b w:val="0"/>
          <w:szCs w:val="22"/>
        </w:rPr>
      </w:pPr>
      <w:hyperlink w:anchor="_Toc31102312" w:history="1">
        <w:r w:rsidR="00D247B6" w:rsidRPr="00257F5C">
          <w:rPr>
            <w:rStyle w:val="Hyperlink"/>
          </w:rPr>
          <w:t>A.  Local Access Points</w:t>
        </w:r>
        <w:r w:rsidR="00D247B6">
          <w:rPr>
            <w:webHidden/>
          </w:rPr>
          <w:tab/>
        </w:r>
        <w:r w:rsidR="00D247B6">
          <w:rPr>
            <w:webHidden/>
          </w:rPr>
          <w:fldChar w:fldCharType="begin"/>
        </w:r>
        <w:r w:rsidR="00D247B6">
          <w:rPr>
            <w:webHidden/>
          </w:rPr>
          <w:instrText xml:space="preserve"> PAGEREF _Toc31102312 \h </w:instrText>
        </w:r>
        <w:r w:rsidR="00D247B6">
          <w:rPr>
            <w:webHidden/>
          </w:rPr>
        </w:r>
        <w:r w:rsidR="00D247B6">
          <w:rPr>
            <w:webHidden/>
          </w:rPr>
          <w:fldChar w:fldCharType="separate"/>
        </w:r>
        <w:r w:rsidR="006143BA">
          <w:rPr>
            <w:webHidden/>
          </w:rPr>
          <w:t>2</w:t>
        </w:r>
        <w:r w:rsidR="00D247B6">
          <w:rPr>
            <w:webHidden/>
          </w:rPr>
          <w:fldChar w:fldCharType="end"/>
        </w:r>
      </w:hyperlink>
    </w:p>
    <w:p w14:paraId="1F257C2B" w14:textId="6AC7F00A" w:rsidR="00D247B6" w:rsidRDefault="00DD3A0F">
      <w:pPr>
        <w:pStyle w:val="TOC1"/>
        <w:rPr>
          <w:rFonts w:asciiTheme="minorHAnsi" w:eastAsiaTheme="minorEastAsia" w:hAnsiTheme="minorHAnsi" w:cstheme="minorBidi"/>
          <w:b w:val="0"/>
          <w:szCs w:val="22"/>
        </w:rPr>
      </w:pPr>
      <w:hyperlink w:anchor="_Toc31102313" w:history="1">
        <w:r w:rsidR="00D247B6" w:rsidRPr="00257F5C">
          <w:rPr>
            <w:rStyle w:val="Hyperlink"/>
          </w:rPr>
          <w:t>B.  Service Coordination and Targeted Case Management</w:t>
        </w:r>
        <w:r w:rsidR="00D247B6">
          <w:rPr>
            <w:webHidden/>
          </w:rPr>
          <w:tab/>
        </w:r>
        <w:r w:rsidR="00D247B6">
          <w:rPr>
            <w:webHidden/>
          </w:rPr>
          <w:fldChar w:fldCharType="begin"/>
        </w:r>
        <w:r w:rsidR="00D247B6">
          <w:rPr>
            <w:webHidden/>
          </w:rPr>
          <w:instrText xml:space="preserve"> PAGEREF _Toc31102313 \h </w:instrText>
        </w:r>
        <w:r w:rsidR="00D247B6">
          <w:rPr>
            <w:webHidden/>
          </w:rPr>
        </w:r>
        <w:r w:rsidR="00D247B6">
          <w:rPr>
            <w:webHidden/>
          </w:rPr>
          <w:fldChar w:fldCharType="separate"/>
        </w:r>
        <w:r w:rsidR="006143BA">
          <w:rPr>
            <w:webHidden/>
          </w:rPr>
          <w:t>3</w:t>
        </w:r>
        <w:r w:rsidR="00D247B6">
          <w:rPr>
            <w:webHidden/>
          </w:rPr>
          <w:fldChar w:fldCharType="end"/>
        </w:r>
      </w:hyperlink>
    </w:p>
    <w:p w14:paraId="7C193F08" w14:textId="74B87C1B" w:rsidR="00D247B6" w:rsidRDefault="00DD3A0F">
      <w:pPr>
        <w:pStyle w:val="TOC1"/>
        <w:rPr>
          <w:rFonts w:asciiTheme="minorHAnsi" w:eastAsiaTheme="minorEastAsia" w:hAnsiTheme="minorHAnsi" w:cstheme="minorBidi"/>
          <w:b w:val="0"/>
          <w:szCs w:val="22"/>
        </w:rPr>
      </w:pPr>
      <w:hyperlink w:anchor="_Toc31102314" w:history="1">
        <w:r w:rsidR="00D247B6" w:rsidRPr="00257F5C">
          <w:rPr>
            <w:rStyle w:val="Hyperlink"/>
          </w:rPr>
          <w:t>C.  Crisis Planning</w:t>
        </w:r>
        <w:r w:rsidR="00D247B6">
          <w:rPr>
            <w:webHidden/>
          </w:rPr>
          <w:tab/>
        </w:r>
        <w:r w:rsidR="00D247B6">
          <w:rPr>
            <w:webHidden/>
          </w:rPr>
          <w:fldChar w:fldCharType="begin"/>
        </w:r>
        <w:r w:rsidR="00D247B6">
          <w:rPr>
            <w:webHidden/>
          </w:rPr>
          <w:instrText xml:space="preserve"> PAGEREF _Toc31102314 \h </w:instrText>
        </w:r>
        <w:r w:rsidR="00D247B6">
          <w:rPr>
            <w:webHidden/>
          </w:rPr>
        </w:r>
        <w:r w:rsidR="00D247B6">
          <w:rPr>
            <w:webHidden/>
          </w:rPr>
          <w:fldChar w:fldCharType="separate"/>
        </w:r>
        <w:r w:rsidR="006143BA">
          <w:rPr>
            <w:webHidden/>
          </w:rPr>
          <w:t>3</w:t>
        </w:r>
        <w:r w:rsidR="00D247B6">
          <w:rPr>
            <w:webHidden/>
          </w:rPr>
          <w:fldChar w:fldCharType="end"/>
        </w:r>
      </w:hyperlink>
    </w:p>
    <w:p w14:paraId="6F9405B2" w14:textId="791C74C9" w:rsidR="00D247B6" w:rsidRDefault="00DD3A0F">
      <w:pPr>
        <w:pStyle w:val="TOC1"/>
        <w:rPr>
          <w:rFonts w:asciiTheme="minorHAnsi" w:eastAsiaTheme="minorEastAsia" w:hAnsiTheme="minorHAnsi" w:cstheme="minorBidi"/>
          <w:b w:val="0"/>
          <w:szCs w:val="22"/>
        </w:rPr>
      </w:pPr>
      <w:hyperlink w:anchor="_Toc31102315" w:history="1">
        <w:r w:rsidR="00D247B6" w:rsidRPr="00257F5C">
          <w:rPr>
            <w:rStyle w:val="Hyperlink"/>
          </w:rPr>
          <w:t>D.  Intensive Mental Health Services</w:t>
        </w:r>
        <w:r w:rsidR="00D247B6">
          <w:rPr>
            <w:webHidden/>
          </w:rPr>
          <w:tab/>
        </w:r>
        <w:r w:rsidR="00D247B6">
          <w:rPr>
            <w:webHidden/>
          </w:rPr>
          <w:fldChar w:fldCharType="begin"/>
        </w:r>
        <w:r w:rsidR="00D247B6">
          <w:rPr>
            <w:webHidden/>
          </w:rPr>
          <w:instrText xml:space="preserve"> PAGEREF _Toc31102315 \h </w:instrText>
        </w:r>
        <w:r w:rsidR="00D247B6">
          <w:rPr>
            <w:webHidden/>
          </w:rPr>
        </w:r>
        <w:r w:rsidR="00D247B6">
          <w:rPr>
            <w:webHidden/>
          </w:rPr>
          <w:fldChar w:fldCharType="separate"/>
        </w:r>
        <w:r w:rsidR="006143BA">
          <w:rPr>
            <w:webHidden/>
          </w:rPr>
          <w:t>5</w:t>
        </w:r>
        <w:r w:rsidR="00D247B6">
          <w:rPr>
            <w:webHidden/>
          </w:rPr>
          <w:fldChar w:fldCharType="end"/>
        </w:r>
      </w:hyperlink>
    </w:p>
    <w:p w14:paraId="1CAB7E2B" w14:textId="00333DE7" w:rsidR="00D247B6" w:rsidRDefault="00DD3A0F">
      <w:pPr>
        <w:pStyle w:val="TOC1"/>
        <w:rPr>
          <w:rFonts w:asciiTheme="minorHAnsi" w:eastAsiaTheme="minorEastAsia" w:hAnsiTheme="minorHAnsi" w:cstheme="minorBidi"/>
          <w:b w:val="0"/>
          <w:szCs w:val="22"/>
        </w:rPr>
      </w:pPr>
      <w:hyperlink w:anchor="_Toc31102316" w:history="1">
        <w:r w:rsidR="00D247B6" w:rsidRPr="00257F5C">
          <w:rPr>
            <w:rStyle w:val="Hyperlink"/>
          </w:rPr>
          <w:t>E.  Scope of Services &amp; Budget and Financing Provisions</w:t>
        </w:r>
        <w:r w:rsidR="00D247B6">
          <w:rPr>
            <w:webHidden/>
          </w:rPr>
          <w:tab/>
        </w:r>
        <w:r w:rsidR="00D247B6">
          <w:rPr>
            <w:webHidden/>
          </w:rPr>
          <w:fldChar w:fldCharType="begin"/>
        </w:r>
        <w:r w:rsidR="00D247B6">
          <w:rPr>
            <w:webHidden/>
          </w:rPr>
          <w:instrText xml:space="preserve"> PAGEREF _Toc31102316 \h </w:instrText>
        </w:r>
        <w:r w:rsidR="00D247B6">
          <w:rPr>
            <w:webHidden/>
          </w:rPr>
        </w:r>
        <w:r w:rsidR="00D247B6">
          <w:rPr>
            <w:webHidden/>
          </w:rPr>
          <w:fldChar w:fldCharType="separate"/>
        </w:r>
        <w:r w:rsidR="006143BA">
          <w:rPr>
            <w:webHidden/>
          </w:rPr>
          <w:t>5</w:t>
        </w:r>
        <w:r w:rsidR="00D247B6">
          <w:rPr>
            <w:webHidden/>
          </w:rPr>
          <w:fldChar w:fldCharType="end"/>
        </w:r>
      </w:hyperlink>
    </w:p>
    <w:p w14:paraId="7A13FEE0" w14:textId="31B0BE91" w:rsidR="00D247B6" w:rsidRDefault="00DD3A0F">
      <w:pPr>
        <w:pStyle w:val="TOC2"/>
        <w:rPr>
          <w:rFonts w:asciiTheme="minorHAnsi" w:eastAsiaTheme="minorEastAsia" w:hAnsiTheme="minorHAnsi" w:cstheme="minorBidi"/>
          <w:bCs w:val="0"/>
          <w:sz w:val="22"/>
          <w:szCs w:val="22"/>
        </w:rPr>
      </w:pPr>
      <w:hyperlink w:anchor="_Toc31102317" w:history="1">
        <w:r w:rsidR="00D247B6" w:rsidRPr="00257F5C">
          <w:rPr>
            <w:rStyle w:val="Hyperlink"/>
          </w:rPr>
          <w:t>Table A.  Expenditures</w:t>
        </w:r>
        <w:r w:rsidR="00D247B6">
          <w:rPr>
            <w:webHidden/>
          </w:rPr>
          <w:tab/>
        </w:r>
        <w:r w:rsidR="00D247B6">
          <w:rPr>
            <w:webHidden/>
          </w:rPr>
          <w:fldChar w:fldCharType="begin"/>
        </w:r>
        <w:r w:rsidR="00D247B6">
          <w:rPr>
            <w:webHidden/>
          </w:rPr>
          <w:instrText xml:space="preserve"> PAGEREF _Toc31102317 \h </w:instrText>
        </w:r>
        <w:r w:rsidR="00D247B6">
          <w:rPr>
            <w:webHidden/>
          </w:rPr>
        </w:r>
        <w:r w:rsidR="00D247B6">
          <w:rPr>
            <w:webHidden/>
          </w:rPr>
          <w:fldChar w:fldCharType="separate"/>
        </w:r>
        <w:r w:rsidR="006143BA">
          <w:rPr>
            <w:webHidden/>
          </w:rPr>
          <w:t>6</w:t>
        </w:r>
        <w:r w:rsidR="00D247B6">
          <w:rPr>
            <w:webHidden/>
          </w:rPr>
          <w:fldChar w:fldCharType="end"/>
        </w:r>
      </w:hyperlink>
    </w:p>
    <w:p w14:paraId="6C25CD9C" w14:textId="2BAD8DA4" w:rsidR="00D247B6" w:rsidRDefault="00DD3A0F">
      <w:pPr>
        <w:pStyle w:val="TOC2"/>
        <w:rPr>
          <w:rFonts w:asciiTheme="minorHAnsi" w:eastAsiaTheme="minorEastAsia" w:hAnsiTheme="minorHAnsi" w:cstheme="minorBidi"/>
          <w:bCs w:val="0"/>
          <w:sz w:val="22"/>
          <w:szCs w:val="22"/>
        </w:rPr>
      </w:pPr>
      <w:hyperlink w:anchor="_Toc31102318" w:history="1">
        <w:r w:rsidR="00D247B6" w:rsidRPr="00257F5C">
          <w:rPr>
            <w:rStyle w:val="Hyperlink"/>
          </w:rPr>
          <w:t>Table B.  Revenues</w:t>
        </w:r>
        <w:r w:rsidR="00D247B6">
          <w:rPr>
            <w:webHidden/>
          </w:rPr>
          <w:tab/>
        </w:r>
        <w:r w:rsidR="00D247B6">
          <w:rPr>
            <w:webHidden/>
          </w:rPr>
          <w:fldChar w:fldCharType="begin"/>
        </w:r>
        <w:r w:rsidR="00D247B6">
          <w:rPr>
            <w:webHidden/>
          </w:rPr>
          <w:instrText xml:space="preserve"> PAGEREF _Toc31102318 \h </w:instrText>
        </w:r>
        <w:r w:rsidR="00D247B6">
          <w:rPr>
            <w:webHidden/>
          </w:rPr>
        </w:r>
        <w:r w:rsidR="00D247B6">
          <w:rPr>
            <w:webHidden/>
          </w:rPr>
          <w:fldChar w:fldCharType="separate"/>
        </w:r>
        <w:r w:rsidR="006143BA">
          <w:rPr>
            <w:webHidden/>
          </w:rPr>
          <w:t>10</w:t>
        </w:r>
        <w:r w:rsidR="00D247B6">
          <w:rPr>
            <w:webHidden/>
          </w:rPr>
          <w:fldChar w:fldCharType="end"/>
        </w:r>
      </w:hyperlink>
    </w:p>
    <w:p w14:paraId="014DCBCB" w14:textId="00B4D1E8" w:rsidR="00D247B6" w:rsidRDefault="00DD3A0F">
      <w:pPr>
        <w:pStyle w:val="TOC2"/>
        <w:rPr>
          <w:rFonts w:asciiTheme="minorHAnsi" w:eastAsiaTheme="minorEastAsia" w:hAnsiTheme="minorHAnsi" w:cstheme="minorBidi"/>
          <w:bCs w:val="0"/>
          <w:sz w:val="22"/>
          <w:szCs w:val="22"/>
        </w:rPr>
      </w:pPr>
      <w:hyperlink w:anchor="_Toc31102319" w:history="1">
        <w:r w:rsidR="00D247B6" w:rsidRPr="00257F5C">
          <w:rPr>
            <w:rStyle w:val="Hyperlink"/>
          </w:rPr>
          <w:t>Table E.  County Levies</w:t>
        </w:r>
        <w:r w:rsidR="00D247B6">
          <w:rPr>
            <w:webHidden/>
          </w:rPr>
          <w:tab/>
        </w:r>
        <w:r w:rsidR="00D247B6">
          <w:rPr>
            <w:webHidden/>
          </w:rPr>
          <w:fldChar w:fldCharType="begin"/>
        </w:r>
        <w:r w:rsidR="00D247B6">
          <w:rPr>
            <w:webHidden/>
          </w:rPr>
          <w:instrText xml:space="preserve"> PAGEREF _Toc31102319 \h </w:instrText>
        </w:r>
        <w:r w:rsidR="00D247B6">
          <w:rPr>
            <w:webHidden/>
          </w:rPr>
        </w:r>
        <w:r w:rsidR="00D247B6">
          <w:rPr>
            <w:webHidden/>
          </w:rPr>
          <w:fldChar w:fldCharType="separate"/>
        </w:r>
        <w:r w:rsidR="006143BA">
          <w:rPr>
            <w:webHidden/>
          </w:rPr>
          <w:t>11</w:t>
        </w:r>
        <w:r w:rsidR="00D247B6">
          <w:rPr>
            <w:webHidden/>
          </w:rPr>
          <w:fldChar w:fldCharType="end"/>
        </w:r>
      </w:hyperlink>
    </w:p>
    <w:p w14:paraId="208FD070" w14:textId="0A65FDD0" w:rsidR="00D247B6" w:rsidRDefault="00DD3A0F">
      <w:pPr>
        <w:pStyle w:val="TOC1"/>
        <w:rPr>
          <w:rFonts w:asciiTheme="minorHAnsi" w:eastAsiaTheme="minorEastAsia" w:hAnsiTheme="minorHAnsi" w:cstheme="minorBidi"/>
          <w:b w:val="0"/>
          <w:szCs w:val="22"/>
        </w:rPr>
      </w:pPr>
      <w:hyperlink w:anchor="_Toc31102320" w:history="1">
        <w:r w:rsidR="00D247B6" w:rsidRPr="00257F5C">
          <w:rPr>
            <w:rStyle w:val="Hyperlink"/>
          </w:rPr>
          <w:t>G.  Financial Forecasting Measures</w:t>
        </w:r>
        <w:r w:rsidR="00D247B6">
          <w:rPr>
            <w:webHidden/>
          </w:rPr>
          <w:tab/>
        </w:r>
        <w:r w:rsidR="00D247B6">
          <w:rPr>
            <w:webHidden/>
          </w:rPr>
          <w:fldChar w:fldCharType="begin"/>
        </w:r>
        <w:r w:rsidR="00D247B6">
          <w:rPr>
            <w:webHidden/>
          </w:rPr>
          <w:instrText xml:space="preserve"> PAGEREF _Toc31102320 \h </w:instrText>
        </w:r>
        <w:r w:rsidR="00D247B6">
          <w:rPr>
            <w:webHidden/>
          </w:rPr>
        </w:r>
        <w:r w:rsidR="00D247B6">
          <w:rPr>
            <w:webHidden/>
          </w:rPr>
          <w:fldChar w:fldCharType="separate"/>
        </w:r>
        <w:r w:rsidR="006143BA">
          <w:rPr>
            <w:webHidden/>
          </w:rPr>
          <w:t>11</w:t>
        </w:r>
        <w:r w:rsidR="00D247B6">
          <w:rPr>
            <w:webHidden/>
          </w:rPr>
          <w:fldChar w:fldCharType="end"/>
        </w:r>
      </w:hyperlink>
    </w:p>
    <w:p w14:paraId="483C1A2D" w14:textId="2B735F27" w:rsidR="00D247B6" w:rsidRDefault="00DD3A0F">
      <w:pPr>
        <w:pStyle w:val="TOC1"/>
        <w:rPr>
          <w:rFonts w:asciiTheme="minorHAnsi" w:eastAsiaTheme="minorEastAsia" w:hAnsiTheme="minorHAnsi" w:cstheme="minorBidi"/>
          <w:b w:val="0"/>
          <w:szCs w:val="22"/>
        </w:rPr>
      </w:pPr>
      <w:hyperlink w:anchor="_Toc31102321" w:history="1">
        <w:r w:rsidR="00D247B6" w:rsidRPr="00257F5C">
          <w:rPr>
            <w:rStyle w:val="Hyperlink"/>
          </w:rPr>
          <w:t>H.  Provider Reimbursement Provisions</w:t>
        </w:r>
        <w:r w:rsidR="00D247B6">
          <w:rPr>
            <w:webHidden/>
          </w:rPr>
          <w:tab/>
        </w:r>
        <w:r w:rsidR="00D247B6">
          <w:rPr>
            <w:webHidden/>
          </w:rPr>
          <w:fldChar w:fldCharType="begin"/>
        </w:r>
        <w:r w:rsidR="00D247B6">
          <w:rPr>
            <w:webHidden/>
          </w:rPr>
          <w:instrText xml:space="preserve"> PAGEREF _Toc31102321 \h </w:instrText>
        </w:r>
        <w:r w:rsidR="00D247B6">
          <w:rPr>
            <w:webHidden/>
          </w:rPr>
        </w:r>
        <w:r w:rsidR="00D247B6">
          <w:rPr>
            <w:webHidden/>
          </w:rPr>
          <w:fldChar w:fldCharType="separate"/>
        </w:r>
        <w:r w:rsidR="006143BA">
          <w:rPr>
            <w:webHidden/>
          </w:rPr>
          <w:t>11</w:t>
        </w:r>
        <w:r w:rsidR="00D247B6">
          <w:rPr>
            <w:webHidden/>
          </w:rPr>
          <w:fldChar w:fldCharType="end"/>
        </w:r>
      </w:hyperlink>
    </w:p>
    <w:p w14:paraId="171D3DFE" w14:textId="1CFD6E00" w:rsidR="00FA4EFB" w:rsidRPr="002715D1" w:rsidRDefault="009C3C9A" w:rsidP="00FA4EFB">
      <w:pPr>
        <w:rPr>
          <w:rStyle w:val="Hyperlink"/>
          <w:rFonts w:eastAsia="Times New Roman" w:cstheme="minorHAnsi"/>
          <w:b/>
          <w:noProof/>
          <w:szCs w:val="20"/>
        </w:rPr>
      </w:pPr>
      <w:r w:rsidRPr="00DD0B18">
        <w:rPr>
          <w:rFonts w:cstheme="minorHAnsi"/>
          <w:b/>
          <w:bCs/>
          <w:noProof/>
        </w:rPr>
        <w:fldChar w:fldCharType="end"/>
      </w:r>
      <w:r w:rsidR="00D247B6" w:rsidRPr="00D247B6">
        <w:rPr>
          <w:rFonts w:cstheme="minorHAnsi"/>
          <w:i/>
          <w:color w:val="FF0000"/>
        </w:rPr>
        <w:t xml:space="preserve"> </w:t>
      </w:r>
    </w:p>
    <w:p w14:paraId="57DFF165" w14:textId="159AD7D8" w:rsidR="009C3C9A" w:rsidRPr="00DD0B18" w:rsidRDefault="009C3C9A" w:rsidP="009C3C9A">
      <w:pPr>
        <w:rPr>
          <w:rFonts w:eastAsia="Times New Roman" w:cstheme="minorHAnsi"/>
          <w:b/>
          <w:sz w:val="32"/>
          <w:szCs w:val="20"/>
        </w:rPr>
      </w:pPr>
    </w:p>
    <w:p w14:paraId="453C8B67" w14:textId="67D23294" w:rsidR="00FF4F1C" w:rsidRPr="00D247B6" w:rsidRDefault="00FF4F1C">
      <w:pPr>
        <w:rPr>
          <w:rFonts w:eastAsia="Times New Roman" w:cstheme="minorHAnsi"/>
          <w:b/>
          <w:i/>
        </w:rPr>
      </w:pPr>
      <w:r w:rsidRPr="00D247B6">
        <w:rPr>
          <w:rFonts w:cstheme="minorHAnsi"/>
          <w:i/>
        </w:rPr>
        <w:br w:type="page"/>
      </w:r>
    </w:p>
    <w:p w14:paraId="6D3E47EB" w14:textId="157B1A6A" w:rsidR="009C3C9A" w:rsidRPr="00DD0B18" w:rsidRDefault="00884801" w:rsidP="00884801">
      <w:pPr>
        <w:pStyle w:val="Heading1"/>
        <w:rPr>
          <w:rFonts w:cstheme="minorHAnsi"/>
          <w:szCs w:val="32"/>
        </w:rPr>
      </w:pPr>
      <w:bookmarkStart w:id="0" w:name="_Toc31102311"/>
      <w:r w:rsidRPr="00DD0B18">
        <w:rPr>
          <w:rFonts w:cstheme="minorHAnsi"/>
          <w:szCs w:val="32"/>
        </w:rPr>
        <w:lastRenderedPageBreak/>
        <w:t>Introduction</w:t>
      </w:r>
      <w:bookmarkEnd w:id="0"/>
    </w:p>
    <w:p w14:paraId="09847C82" w14:textId="6E268F61" w:rsidR="00884801" w:rsidRPr="00DD0B18" w:rsidRDefault="005B0517" w:rsidP="00884801">
      <w:pPr>
        <w:pStyle w:val="NormalWeb"/>
        <w:rPr>
          <w:rFonts w:asciiTheme="minorHAnsi" w:eastAsiaTheme="minorEastAsia" w:hAnsiTheme="minorHAnsi" w:cstheme="minorHAnsi"/>
          <w:sz w:val="22"/>
          <w:szCs w:val="22"/>
        </w:rPr>
      </w:pPr>
      <w:r w:rsidRPr="00D82776">
        <w:rPr>
          <w:rFonts w:asciiTheme="minorHAnsi" w:eastAsiaTheme="minorEastAsia" w:hAnsiTheme="minorHAnsi" w:cstheme="minorHAnsi"/>
          <w:iCs/>
          <w:sz w:val="22"/>
          <w:szCs w:val="22"/>
        </w:rPr>
        <w:t>South Central Behavioral Health Region (SCBHR)</w:t>
      </w:r>
      <w:r w:rsidR="00884801" w:rsidRPr="000C2719">
        <w:rPr>
          <w:rFonts w:asciiTheme="minorHAnsi" w:eastAsiaTheme="minorEastAsia" w:hAnsiTheme="minorHAnsi" w:cstheme="minorHAnsi"/>
          <w:i/>
          <w:sz w:val="22"/>
          <w:szCs w:val="22"/>
        </w:rPr>
        <w:t xml:space="preserve"> </w:t>
      </w:r>
      <w:r w:rsidR="00884801" w:rsidRPr="000C2719">
        <w:rPr>
          <w:rFonts w:asciiTheme="minorHAnsi" w:eastAsiaTheme="minorEastAsia" w:hAnsiTheme="minorHAnsi" w:cstheme="minorHAnsi"/>
          <w:sz w:val="22"/>
          <w:szCs w:val="22"/>
        </w:rPr>
        <w:t>was formed under Iowa Code Chapter 28E to create a Mental Health and Disability Service</w:t>
      </w:r>
      <w:r w:rsidR="00074330" w:rsidRPr="000C2719">
        <w:rPr>
          <w:rFonts w:asciiTheme="minorHAnsi" w:eastAsiaTheme="minorEastAsia" w:hAnsiTheme="minorHAnsi" w:cstheme="minorHAnsi"/>
          <w:sz w:val="22"/>
          <w:szCs w:val="22"/>
        </w:rPr>
        <w:t xml:space="preserve"> (MHDS)</w:t>
      </w:r>
      <w:r w:rsidR="00884801" w:rsidRPr="000C2719">
        <w:rPr>
          <w:rFonts w:asciiTheme="minorHAnsi" w:eastAsiaTheme="minorEastAsia" w:hAnsiTheme="minorHAnsi" w:cstheme="minorHAnsi"/>
          <w:sz w:val="22"/>
          <w:szCs w:val="22"/>
        </w:rPr>
        <w:t xml:space="preserve"> </w:t>
      </w:r>
      <w:r w:rsidR="00884801" w:rsidRPr="00DD0B18">
        <w:rPr>
          <w:rFonts w:asciiTheme="minorHAnsi" w:eastAsiaTheme="minorEastAsia" w:hAnsiTheme="minorHAnsi" w:cstheme="minorHAnsi"/>
          <w:sz w:val="22"/>
          <w:szCs w:val="22"/>
        </w:rPr>
        <w:t xml:space="preserve">Region in compliance with Iowa Code 331.390.  </w:t>
      </w:r>
      <w:r w:rsidR="006A7AC1" w:rsidRPr="00DD0B18">
        <w:rPr>
          <w:rFonts w:asciiTheme="minorHAnsi" w:eastAsiaTheme="minorEastAsia" w:hAnsiTheme="minorHAnsi" w:cstheme="minorHAnsi"/>
          <w:sz w:val="22"/>
          <w:szCs w:val="22"/>
        </w:rPr>
        <w:t xml:space="preserve">The </w:t>
      </w:r>
      <w:r w:rsidR="007D4E25">
        <w:rPr>
          <w:rFonts w:asciiTheme="minorHAnsi" w:eastAsiaTheme="minorEastAsia" w:hAnsiTheme="minorHAnsi" w:cstheme="minorHAnsi"/>
          <w:sz w:val="22"/>
          <w:szCs w:val="22"/>
        </w:rPr>
        <w:t>annual service and budget plan</w:t>
      </w:r>
      <w:r w:rsidR="006A7AC1" w:rsidRPr="00DD0B18">
        <w:rPr>
          <w:rFonts w:asciiTheme="minorHAnsi" w:eastAsiaTheme="minorEastAsia" w:hAnsiTheme="minorHAnsi" w:cstheme="minorHAnsi"/>
          <w:sz w:val="22"/>
          <w:szCs w:val="22"/>
        </w:rPr>
        <w:t xml:space="preserve"> is a component of the Management Plan</w:t>
      </w:r>
      <w:r w:rsidR="00B64113">
        <w:rPr>
          <w:rFonts w:asciiTheme="minorHAnsi" w:eastAsiaTheme="minorEastAsia" w:hAnsiTheme="minorHAnsi" w:cstheme="minorHAnsi"/>
          <w:sz w:val="22"/>
          <w:szCs w:val="22"/>
        </w:rPr>
        <w:t xml:space="preserve"> which</w:t>
      </w:r>
      <w:r w:rsidR="006A7AC1" w:rsidRPr="00DD0B18">
        <w:rPr>
          <w:rFonts w:asciiTheme="minorHAnsi" w:eastAsiaTheme="minorEastAsia" w:hAnsiTheme="minorHAnsi" w:cstheme="minorHAnsi"/>
          <w:sz w:val="22"/>
          <w:szCs w:val="22"/>
        </w:rPr>
        <w:t xml:space="preserve"> </w:t>
      </w:r>
      <w:r w:rsidR="00B64113" w:rsidRPr="00DD0B18">
        <w:rPr>
          <w:rFonts w:asciiTheme="minorHAnsi" w:eastAsiaTheme="minorEastAsia" w:hAnsiTheme="minorHAnsi" w:cstheme="minorHAnsi"/>
          <w:sz w:val="22"/>
          <w:szCs w:val="22"/>
        </w:rPr>
        <w:t>includes three parts:  Annual Service and Budget Plan, Annual Report and Policies and Procedures Manual</w:t>
      </w:r>
      <w:r w:rsidR="0023454E">
        <w:rPr>
          <w:rFonts w:asciiTheme="minorHAnsi" w:eastAsiaTheme="minorEastAsia" w:hAnsiTheme="minorHAnsi" w:cstheme="minorHAnsi"/>
          <w:sz w:val="22"/>
          <w:szCs w:val="22"/>
        </w:rPr>
        <w:t xml:space="preserve"> i</w:t>
      </w:r>
      <w:r w:rsidR="006A7AC1" w:rsidRPr="00DD0B18">
        <w:rPr>
          <w:rFonts w:asciiTheme="minorHAnsi" w:eastAsiaTheme="minorEastAsia" w:hAnsiTheme="minorHAnsi" w:cstheme="minorHAnsi"/>
          <w:sz w:val="22"/>
          <w:szCs w:val="22"/>
        </w:rPr>
        <w:t>n compliance with Iowa Administrative Code 441.25.</w:t>
      </w:r>
    </w:p>
    <w:p w14:paraId="2FC90D21" w14:textId="1D78EB7C" w:rsidR="005B0517" w:rsidRDefault="006A7AC1" w:rsidP="00884801">
      <w:pPr>
        <w:pStyle w:val="NormalWeb"/>
        <w:rPr>
          <w:rFonts w:asciiTheme="minorHAnsi" w:eastAsiaTheme="minorEastAsia" w:hAnsiTheme="minorHAnsi" w:cstheme="minorHAnsi"/>
          <w:sz w:val="22"/>
          <w:szCs w:val="22"/>
        </w:rPr>
      </w:pPr>
      <w:r w:rsidRPr="00DD0B18">
        <w:rPr>
          <w:rFonts w:asciiTheme="minorHAnsi" w:eastAsiaTheme="minorEastAsia" w:hAnsiTheme="minorHAnsi" w:cstheme="minorHAnsi"/>
          <w:sz w:val="22"/>
          <w:szCs w:val="22"/>
        </w:rPr>
        <w:t>The FY20</w:t>
      </w:r>
      <w:r w:rsidR="007D4E25">
        <w:rPr>
          <w:rFonts w:asciiTheme="minorHAnsi" w:eastAsiaTheme="minorEastAsia" w:hAnsiTheme="minorHAnsi" w:cstheme="minorHAnsi"/>
          <w:sz w:val="22"/>
          <w:szCs w:val="22"/>
        </w:rPr>
        <w:t>21</w:t>
      </w:r>
      <w:r w:rsidRPr="00DD0B18">
        <w:rPr>
          <w:rFonts w:asciiTheme="minorHAnsi" w:eastAsiaTheme="minorEastAsia" w:hAnsiTheme="minorHAnsi" w:cstheme="minorHAnsi"/>
          <w:sz w:val="22"/>
          <w:szCs w:val="22"/>
        </w:rPr>
        <w:t xml:space="preserve"> Annual </w:t>
      </w:r>
      <w:r w:rsidR="007D4E25">
        <w:rPr>
          <w:rFonts w:asciiTheme="minorHAnsi" w:eastAsiaTheme="minorEastAsia" w:hAnsiTheme="minorHAnsi" w:cstheme="minorHAnsi"/>
          <w:sz w:val="22"/>
          <w:szCs w:val="22"/>
        </w:rPr>
        <w:t>Service and Budget Plan</w:t>
      </w:r>
      <w:r w:rsidRPr="00DD0B18">
        <w:rPr>
          <w:rFonts w:asciiTheme="minorHAnsi" w:eastAsiaTheme="minorEastAsia" w:hAnsiTheme="minorHAnsi" w:cstheme="minorHAnsi"/>
          <w:sz w:val="22"/>
          <w:szCs w:val="22"/>
        </w:rPr>
        <w:t xml:space="preserve"> covers the period of July 1, 20</w:t>
      </w:r>
      <w:r w:rsidR="007D4E25">
        <w:rPr>
          <w:rFonts w:asciiTheme="minorHAnsi" w:eastAsiaTheme="minorEastAsia" w:hAnsiTheme="minorHAnsi" w:cstheme="minorHAnsi"/>
          <w:sz w:val="22"/>
          <w:szCs w:val="22"/>
        </w:rPr>
        <w:t>20</w:t>
      </w:r>
      <w:r w:rsidRPr="00DD0B18">
        <w:rPr>
          <w:rFonts w:asciiTheme="minorHAnsi" w:eastAsiaTheme="minorEastAsia" w:hAnsiTheme="minorHAnsi" w:cstheme="minorHAnsi"/>
          <w:sz w:val="22"/>
          <w:szCs w:val="22"/>
        </w:rPr>
        <w:t xml:space="preserve"> to June 30, </w:t>
      </w:r>
      <w:r w:rsidR="00B64113" w:rsidRPr="00DD0B18">
        <w:rPr>
          <w:rFonts w:asciiTheme="minorHAnsi" w:eastAsiaTheme="minorEastAsia" w:hAnsiTheme="minorHAnsi" w:cstheme="minorHAnsi"/>
          <w:sz w:val="22"/>
          <w:szCs w:val="22"/>
        </w:rPr>
        <w:t>20</w:t>
      </w:r>
      <w:r w:rsidR="007D4E25">
        <w:rPr>
          <w:rFonts w:asciiTheme="minorHAnsi" w:eastAsiaTheme="minorEastAsia" w:hAnsiTheme="minorHAnsi" w:cstheme="minorHAnsi"/>
          <w:sz w:val="22"/>
          <w:szCs w:val="22"/>
        </w:rPr>
        <w:t>21</w:t>
      </w:r>
      <w:r w:rsidRPr="00DD0B18">
        <w:rPr>
          <w:rFonts w:asciiTheme="minorHAnsi" w:eastAsiaTheme="minorEastAsia" w:hAnsiTheme="minorHAnsi" w:cstheme="minorHAnsi"/>
          <w:sz w:val="22"/>
          <w:szCs w:val="22"/>
        </w:rPr>
        <w:t>.</w:t>
      </w:r>
      <w:r w:rsidR="00AD4D0E">
        <w:rPr>
          <w:rFonts w:asciiTheme="minorHAnsi" w:eastAsiaTheme="minorEastAsia" w:hAnsiTheme="minorHAnsi" w:cstheme="minorHAnsi"/>
          <w:sz w:val="22"/>
          <w:szCs w:val="22"/>
        </w:rPr>
        <w:t xml:space="preserve"> </w:t>
      </w:r>
      <w:r w:rsidR="000D5655" w:rsidRPr="000D5655">
        <w:rPr>
          <w:rFonts w:asciiTheme="minorHAnsi" w:eastAsiaTheme="minorEastAsia" w:hAnsiTheme="minorHAnsi" w:cstheme="minorHAnsi"/>
          <w:sz w:val="22"/>
          <w:szCs w:val="22"/>
        </w:rPr>
        <w:t xml:space="preserve">The Annual Service and Budget Plan includes </w:t>
      </w:r>
      <w:r w:rsidR="000D5655">
        <w:rPr>
          <w:rFonts w:asciiTheme="minorHAnsi" w:eastAsiaTheme="minorEastAsia" w:hAnsiTheme="minorHAnsi" w:cstheme="minorHAnsi"/>
          <w:sz w:val="22"/>
          <w:szCs w:val="22"/>
        </w:rPr>
        <w:t xml:space="preserve">local access points, targeted case management providers, crisis services, intensive mental health </w:t>
      </w:r>
      <w:r w:rsidR="005B0517">
        <w:rPr>
          <w:rFonts w:asciiTheme="minorHAnsi" w:eastAsiaTheme="minorEastAsia" w:hAnsiTheme="minorHAnsi" w:cstheme="minorHAnsi"/>
          <w:sz w:val="22"/>
          <w:szCs w:val="22"/>
        </w:rPr>
        <w:t>services, a</w:t>
      </w:r>
      <w:r w:rsidR="000D5655">
        <w:rPr>
          <w:rFonts w:asciiTheme="minorHAnsi" w:eastAsiaTheme="minorEastAsia" w:hAnsiTheme="minorHAnsi" w:cstheme="minorHAnsi"/>
          <w:sz w:val="22"/>
          <w:szCs w:val="22"/>
        </w:rPr>
        <w:t xml:space="preserve"> description of the scope of services to be provided including core services,</w:t>
      </w:r>
      <w:r w:rsidR="000D5655" w:rsidRPr="000D5655">
        <w:rPr>
          <w:rFonts w:asciiTheme="minorHAnsi" w:eastAsiaTheme="minorEastAsia" w:hAnsiTheme="minorHAnsi" w:cstheme="minorHAnsi"/>
          <w:sz w:val="22"/>
          <w:szCs w:val="22"/>
        </w:rPr>
        <w:t xml:space="preserve"> </w:t>
      </w:r>
      <w:r w:rsidR="000D5655">
        <w:rPr>
          <w:rFonts w:asciiTheme="minorHAnsi" w:eastAsiaTheme="minorEastAsia" w:hAnsiTheme="minorHAnsi" w:cstheme="minorHAnsi"/>
          <w:sz w:val="22"/>
          <w:szCs w:val="22"/>
        </w:rPr>
        <w:t>budget and financial provisions</w:t>
      </w:r>
      <w:r w:rsidR="000D5655" w:rsidRPr="000D5655">
        <w:rPr>
          <w:rFonts w:asciiTheme="minorHAnsi" w:eastAsiaTheme="minorEastAsia" w:hAnsiTheme="minorHAnsi" w:cstheme="minorHAnsi"/>
          <w:sz w:val="22"/>
          <w:szCs w:val="22"/>
        </w:rPr>
        <w:t>, and provider reimbursement provisions.</w:t>
      </w:r>
    </w:p>
    <w:p w14:paraId="0A579064" w14:textId="5DBC76C7" w:rsidR="00884801" w:rsidRPr="005B0517" w:rsidRDefault="006A7AC1" w:rsidP="00884801">
      <w:pPr>
        <w:pStyle w:val="NormalWeb"/>
        <w:rPr>
          <w:rFonts w:asciiTheme="minorHAnsi" w:eastAsiaTheme="minorEastAsia" w:hAnsiTheme="minorHAnsi" w:cstheme="minorHAnsi"/>
          <w:sz w:val="22"/>
          <w:szCs w:val="22"/>
        </w:rPr>
      </w:pPr>
      <w:r w:rsidRPr="005D1629">
        <w:rPr>
          <w:rFonts w:asciiTheme="minorHAnsi" w:eastAsiaTheme="minorEastAsia" w:hAnsiTheme="minorHAnsi" w:cstheme="minorHAnsi"/>
          <w:sz w:val="22"/>
          <w:szCs w:val="22"/>
        </w:rPr>
        <w:t>Description of governing board and advisory board</w:t>
      </w:r>
      <w:r w:rsidR="005D1629">
        <w:rPr>
          <w:rFonts w:asciiTheme="minorHAnsi" w:eastAsiaTheme="minorEastAsia" w:hAnsiTheme="minorHAnsi" w:cstheme="minorHAnsi"/>
          <w:sz w:val="22"/>
          <w:szCs w:val="22"/>
        </w:rPr>
        <w:t>s</w:t>
      </w:r>
      <w:r w:rsidR="005B0517">
        <w:rPr>
          <w:rFonts w:asciiTheme="minorHAnsi" w:eastAsiaTheme="minorEastAsia" w:hAnsiTheme="minorHAnsi" w:cstheme="minorHAnsi"/>
          <w:sz w:val="22"/>
          <w:szCs w:val="22"/>
        </w:rPr>
        <w:t xml:space="preserve"> provided in Appendix A attached. </w:t>
      </w:r>
    </w:p>
    <w:p w14:paraId="7FD69070" w14:textId="77777777" w:rsidR="00581E65" w:rsidRPr="00DD0B18" w:rsidRDefault="00581E65" w:rsidP="009C3C9A">
      <w:pPr>
        <w:spacing w:after="0" w:line="240" w:lineRule="auto"/>
        <w:rPr>
          <w:rFonts w:cstheme="minorHAnsi"/>
          <w:highlight w:val="yellow"/>
        </w:rPr>
      </w:pPr>
    </w:p>
    <w:p w14:paraId="65702447" w14:textId="7498C950" w:rsidR="00E6747B" w:rsidRPr="00DD0B18" w:rsidRDefault="009C3C9A" w:rsidP="00DD0B18">
      <w:pPr>
        <w:pStyle w:val="Heading1"/>
      </w:pPr>
      <w:bookmarkStart w:id="1" w:name="_Toc31102312"/>
      <w:r w:rsidRPr="00DD0B18">
        <w:t xml:space="preserve">A.  </w:t>
      </w:r>
      <w:r w:rsidR="000D5655">
        <w:t>Local Access Points</w:t>
      </w:r>
      <w:bookmarkEnd w:id="1"/>
      <w:r w:rsidR="00F26B6A" w:rsidRPr="00DD0B18">
        <w:t xml:space="preserve">  </w:t>
      </w:r>
    </w:p>
    <w:p w14:paraId="0A366566" w14:textId="5AA5B252" w:rsidR="00B6230B" w:rsidRDefault="00B3093C" w:rsidP="00B3093C">
      <w:pPr>
        <w:spacing w:after="0"/>
        <w:rPr>
          <w:rFonts w:cstheme="minorHAnsi"/>
        </w:rPr>
      </w:pPr>
      <w:r w:rsidRPr="00B3093C">
        <w:rPr>
          <w:rFonts w:cstheme="minorHAnsi"/>
        </w:rPr>
        <w:t xml:space="preserve">An access point is a part of </w:t>
      </w:r>
      <w:r w:rsidRPr="000C2719">
        <w:rPr>
          <w:rFonts w:cstheme="minorHAnsi"/>
        </w:rPr>
        <w:t xml:space="preserve">the </w:t>
      </w:r>
      <w:r w:rsidR="005B0517" w:rsidRPr="00D82776">
        <w:rPr>
          <w:rFonts w:eastAsiaTheme="minorEastAsia" w:cstheme="minorHAnsi"/>
          <w:iCs/>
        </w:rPr>
        <w:t>SCBHR</w:t>
      </w:r>
      <w:r w:rsidRPr="00D82776">
        <w:rPr>
          <w:rFonts w:cstheme="minorHAnsi"/>
          <w:iCs/>
        </w:rPr>
        <w:t xml:space="preserve"> s</w:t>
      </w:r>
      <w:r w:rsidRPr="000C2719">
        <w:rPr>
          <w:rFonts w:cstheme="minorHAnsi"/>
        </w:rPr>
        <w:t xml:space="preserve">ervice </w:t>
      </w:r>
      <w:r w:rsidRPr="00B3093C">
        <w:rPr>
          <w:rFonts w:cstheme="minorHAnsi"/>
        </w:rPr>
        <w:t>system trained to complete MHDS regional applications for persons with a disability.</w:t>
      </w:r>
    </w:p>
    <w:p w14:paraId="22063C83" w14:textId="77777777" w:rsidR="00B6230B" w:rsidRDefault="00B6230B" w:rsidP="00B3093C">
      <w:pPr>
        <w:spacing w:after="0"/>
        <w:rPr>
          <w:rFonts w:cstheme="minorHAnsi"/>
        </w:rPr>
      </w:pPr>
    </w:p>
    <w:p w14:paraId="4ED9A3DF" w14:textId="5298E581" w:rsidR="00965FB9" w:rsidRPr="00DD0B18" w:rsidRDefault="005B0517" w:rsidP="00B3093C">
      <w:pPr>
        <w:spacing w:after="0"/>
        <w:rPr>
          <w:rFonts w:cstheme="minorHAnsi"/>
        </w:rPr>
      </w:pPr>
      <w:r w:rsidRPr="00D82776">
        <w:rPr>
          <w:rFonts w:eastAsiaTheme="minorEastAsia" w:cstheme="minorHAnsi"/>
          <w:iCs/>
        </w:rPr>
        <w:t xml:space="preserve">SCBHR </w:t>
      </w:r>
      <w:r w:rsidR="00B3093C" w:rsidRPr="00D82776">
        <w:rPr>
          <w:rFonts w:cstheme="minorHAnsi"/>
          <w:iCs/>
        </w:rPr>
        <w:t>h</w:t>
      </w:r>
      <w:r w:rsidR="00B3093C" w:rsidRPr="00B3093C">
        <w:rPr>
          <w:rFonts w:cstheme="minorHAnsi"/>
        </w:rPr>
        <w:t>as designated the following access points</w:t>
      </w:r>
      <w:r w:rsidR="00B6230B">
        <w:rPr>
          <w:rFonts w:cstheme="minorHAnsi"/>
        </w:rPr>
        <w:t xml:space="preserve"> for mental health and disability services</w:t>
      </w:r>
      <w:r w:rsidR="00B3093C" w:rsidRPr="00B3093C">
        <w:rPr>
          <w:rFonts w:cstheme="minorHAnsi"/>
        </w:rPr>
        <w:t>.</w:t>
      </w:r>
    </w:p>
    <w:p w14:paraId="4A586023" w14:textId="09FAFE17" w:rsidR="00EC5B5F" w:rsidRDefault="00EC5B5F" w:rsidP="008E2E0C">
      <w:pPr>
        <w:spacing w:after="0"/>
        <w:rPr>
          <w:rFonts w:cstheme="minorHAnsi"/>
          <w:sz w:val="18"/>
          <w:szCs w:val="18"/>
        </w:rPr>
      </w:pPr>
    </w:p>
    <w:tbl>
      <w:tblPr>
        <w:tblStyle w:val="TableGrid"/>
        <w:tblW w:w="0" w:type="auto"/>
        <w:tblLook w:val="04A0" w:firstRow="1" w:lastRow="0" w:firstColumn="1" w:lastColumn="0" w:noHBand="0" w:noVBand="1"/>
      </w:tblPr>
      <w:tblGrid>
        <w:gridCol w:w="3325"/>
        <w:gridCol w:w="3060"/>
        <w:gridCol w:w="3150"/>
      </w:tblGrid>
      <w:tr w:rsidR="002D0C39" w14:paraId="24E3A80E" w14:textId="77777777" w:rsidTr="000B2D4C">
        <w:tc>
          <w:tcPr>
            <w:tcW w:w="3325" w:type="dxa"/>
          </w:tcPr>
          <w:p w14:paraId="23B27693" w14:textId="77777777" w:rsidR="002D0C39" w:rsidRPr="0073141D" w:rsidRDefault="002D0C39" w:rsidP="000B2D4C">
            <w:pPr>
              <w:jc w:val="center"/>
              <w:rPr>
                <w:rFonts w:cstheme="minorHAnsi"/>
                <w:b/>
                <w:sz w:val="18"/>
                <w:szCs w:val="18"/>
              </w:rPr>
            </w:pPr>
            <w:bookmarkStart w:id="2" w:name="_Hlk32991417"/>
            <w:r w:rsidRPr="0073141D">
              <w:rPr>
                <w:rFonts w:cstheme="minorHAnsi"/>
                <w:b/>
                <w:sz w:val="18"/>
                <w:szCs w:val="18"/>
              </w:rPr>
              <w:t>Access Point</w:t>
            </w:r>
          </w:p>
        </w:tc>
        <w:tc>
          <w:tcPr>
            <w:tcW w:w="3060" w:type="dxa"/>
          </w:tcPr>
          <w:p w14:paraId="107B9BF4" w14:textId="77777777" w:rsidR="002D0C39" w:rsidRPr="0073141D" w:rsidRDefault="002D0C39" w:rsidP="000B2D4C">
            <w:pPr>
              <w:jc w:val="center"/>
              <w:rPr>
                <w:rFonts w:cstheme="minorHAnsi"/>
                <w:b/>
                <w:sz w:val="18"/>
                <w:szCs w:val="18"/>
              </w:rPr>
            </w:pPr>
            <w:r>
              <w:rPr>
                <w:rFonts w:cstheme="minorHAnsi"/>
                <w:b/>
                <w:sz w:val="18"/>
                <w:szCs w:val="18"/>
              </w:rPr>
              <w:t>Location</w:t>
            </w:r>
          </w:p>
        </w:tc>
        <w:tc>
          <w:tcPr>
            <w:tcW w:w="3150" w:type="dxa"/>
          </w:tcPr>
          <w:p w14:paraId="711A9C1B" w14:textId="77777777" w:rsidR="002D0C39" w:rsidRPr="0073141D" w:rsidRDefault="002D0C39" w:rsidP="000B2D4C">
            <w:pPr>
              <w:jc w:val="center"/>
              <w:rPr>
                <w:rFonts w:cstheme="minorHAnsi"/>
                <w:b/>
                <w:sz w:val="18"/>
                <w:szCs w:val="18"/>
              </w:rPr>
            </w:pPr>
            <w:r>
              <w:rPr>
                <w:rFonts w:cstheme="minorHAnsi"/>
                <w:b/>
                <w:sz w:val="18"/>
                <w:szCs w:val="18"/>
              </w:rPr>
              <w:t>Contact Information</w:t>
            </w:r>
          </w:p>
        </w:tc>
      </w:tr>
      <w:tr w:rsidR="002D0C39" w14:paraId="29EC2CF5" w14:textId="77777777" w:rsidTr="000B2D4C">
        <w:tc>
          <w:tcPr>
            <w:tcW w:w="3325" w:type="dxa"/>
          </w:tcPr>
          <w:p w14:paraId="4CB2D875" w14:textId="6342813F" w:rsidR="002D0C39" w:rsidRPr="008B0245" w:rsidRDefault="005B0517" w:rsidP="000B2D4C">
            <w:pPr>
              <w:rPr>
                <w:rFonts w:ascii="Times New Roman" w:hAnsi="Times New Roman" w:cs="Times New Roman"/>
                <w:sz w:val="20"/>
                <w:szCs w:val="20"/>
              </w:rPr>
            </w:pPr>
            <w:r w:rsidRPr="008B0245">
              <w:rPr>
                <w:rFonts w:ascii="Times New Roman" w:hAnsi="Times New Roman" w:cs="Times New Roman"/>
                <w:sz w:val="20"/>
                <w:szCs w:val="20"/>
              </w:rPr>
              <w:t xml:space="preserve">Appanoose County Community Services Office </w:t>
            </w:r>
          </w:p>
        </w:tc>
        <w:tc>
          <w:tcPr>
            <w:tcW w:w="3060" w:type="dxa"/>
          </w:tcPr>
          <w:p w14:paraId="0426E343" w14:textId="7B6AB721" w:rsidR="002D0C39" w:rsidRPr="008B0245" w:rsidRDefault="005B0517" w:rsidP="000B2D4C">
            <w:pPr>
              <w:rPr>
                <w:rFonts w:ascii="Times New Roman" w:hAnsi="Times New Roman" w:cs="Times New Roman"/>
                <w:sz w:val="20"/>
                <w:szCs w:val="20"/>
              </w:rPr>
            </w:pPr>
            <w:r w:rsidRPr="008B0245">
              <w:rPr>
                <w:rFonts w:ascii="Times New Roman" w:hAnsi="Times New Roman" w:cs="Times New Roman"/>
                <w:sz w:val="20"/>
                <w:szCs w:val="20"/>
              </w:rPr>
              <w:t>209 E Jackson Street, Centerville Iowa, 525</w:t>
            </w:r>
            <w:r w:rsidR="00AD4D0E">
              <w:rPr>
                <w:rFonts w:ascii="Times New Roman" w:hAnsi="Times New Roman" w:cs="Times New Roman"/>
                <w:sz w:val="20"/>
                <w:szCs w:val="20"/>
              </w:rPr>
              <w:t>44</w:t>
            </w:r>
          </w:p>
        </w:tc>
        <w:tc>
          <w:tcPr>
            <w:tcW w:w="3150" w:type="dxa"/>
          </w:tcPr>
          <w:p w14:paraId="060B13A1" w14:textId="77777777" w:rsidR="002D0C39" w:rsidRPr="008B0245" w:rsidRDefault="005B0517" w:rsidP="000B2D4C">
            <w:pPr>
              <w:rPr>
                <w:rFonts w:ascii="Times New Roman" w:hAnsi="Times New Roman" w:cs="Times New Roman"/>
                <w:sz w:val="20"/>
                <w:szCs w:val="20"/>
              </w:rPr>
            </w:pPr>
            <w:r w:rsidRPr="008B0245">
              <w:rPr>
                <w:rFonts w:ascii="Times New Roman" w:hAnsi="Times New Roman" w:cs="Times New Roman"/>
                <w:sz w:val="20"/>
                <w:szCs w:val="20"/>
              </w:rPr>
              <w:t>1-641-856-2085</w:t>
            </w:r>
          </w:p>
          <w:p w14:paraId="6A09BB42" w14:textId="77777777" w:rsidR="0003476C" w:rsidRPr="008B0245" w:rsidRDefault="0003476C" w:rsidP="000B2D4C">
            <w:pPr>
              <w:rPr>
                <w:rFonts w:ascii="Times New Roman" w:hAnsi="Times New Roman" w:cs="Times New Roman"/>
                <w:sz w:val="20"/>
                <w:szCs w:val="20"/>
              </w:rPr>
            </w:pPr>
            <w:r w:rsidRPr="008B0245">
              <w:rPr>
                <w:rFonts w:ascii="Times New Roman" w:hAnsi="Times New Roman" w:cs="Times New Roman"/>
                <w:sz w:val="20"/>
                <w:szCs w:val="20"/>
              </w:rPr>
              <w:t xml:space="preserve">Website: </w:t>
            </w:r>
          </w:p>
          <w:p w14:paraId="62E94440" w14:textId="2EC20DC9" w:rsidR="0003476C" w:rsidRPr="008B0245" w:rsidRDefault="0003476C" w:rsidP="000B2D4C">
            <w:pPr>
              <w:rPr>
                <w:rFonts w:ascii="Times New Roman" w:hAnsi="Times New Roman" w:cs="Times New Roman"/>
                <w:sz w:val="20"/>
                <w:szCs w:val="20"/>
              </w:rPr>
            </w:pPr>
            <w:r w:rsidRPr="008B0245">
              <w:rPr>
                <w:rFonts w:ascii="Times New Roman" w:hAnsi="Times New Roman" w:cs="Times New Roman"/>
                <w:sz w:val="20"/>
                <w:szCs w:val="20"/>
              </w:rPr>
              <w:t>www.scbhr.org</w:t>
            </w:r>
          </w:p>
        </w:tc>
      </w:tr>
      <w:tr w:rsidR="002D0C39" w14:paraId="6B632D4B" w14:textId="77777777" w:rsidTr="000B2D4C">
        <w:tc>
          <w:tcPr>
            <w:tcW w:w="3325" w:type="dxa"/>
          </w:tcPr>
          <w:p w14:paraId="64858772" w14:textId="753A069B" w:rsidR="002D0C39" w:rsidRPr="008B0245" w:rsidRDefault="005B0517" w:rsidP="000B2D4C">
            <w:pPr>
              <w:rPr>
                <w:rFonts w:ascii="Times New Roman" w:hAnsi="Times New Roman" w:cs="Times New Roman"/>
                <w:sz w:val="20"/>
                <w:szCs w:val="20"/>
              </w:rPr>
            </w:pPr>
            <w:r w:rsidRPr="008B0245">
              <w:rPr>
                <w:rFonts w:ascii="Times New Roman" w:hAnsi="Times New Roman" w:cs="Times New Roman"/>
                <w:sz w:val="20"/>
                <w:szCs w:val="20"/>
              </w:rPr>
              <w:t xml:space="preserve">Davis County Community Services Office </w:t>
            </w:r>
          </w:p>
        </w:tc>
        <w:tc>
          <w:tcPr>
            <w:tcW w:w="3060" w:type="dxa"/>
          </w:tcPr>
          <w:p w14:paraId="71AA1573" w14:textId="76B2FAE9" w:rsidR="002D0C39" w:rsidRPr="008B0245" w:rsidRDefault="005B0517" w:rsidP="000B2D4C">
            <w:pPr>
              <w:rPr>
                <w:rFonts w:ascii="Times New Roman" w:hAnsi="Times New Roman" w:cs="Times New Roman"/>
                <w:sz w:val="20"/>
                <w:szCs w:val="20"/>
              </w:rPr>
            </w:pPr>
            <w:r w:rsidRPr="008B0245">
              <w:rPr>
                <w:rFonts w:ascii="Times New Roman" w:hAnsi="Times New Roman" w:cs="Times New Roman"/>
                <w:sz w:val="20"/>
                <w:szCs w:val="20"/>
              </w:rPr>
              <w:t>712 S. West, Bloomfield Iowa 52537</w:t>
            </w:r>
          </w:p>
        </w:tc>
        <w:tc>
          <w:tcPr>
            <w:tcW w:w="3150" w:type="dxa"/>
          </w:tcPr>
          <w:p w14:paraId="5E168A82" w14:textId="77777777" w:rsidR="002D0C39" w:rsidRPr="008B0245" w:rsidRDefault="005B0517" w:rsidP="000B2D4C">
            <w:pPr>
              <w:rPr>
                <w:rFonts w:ascii="Times New Roman" w:hAnsi="Times New Roman" w:cs="Times New Roman"/>
                <w:sz w:val="20"/>
                <w:szCs w:val="20"/>
              </w:rPr>
            </w:pPr>
            <w:r w:rsidRPr="008B0245">
              <w:rPr>
                <w:rFonts w:ascii="Times New Roman" w:hAnsi="Times New Roman" w:cs="Times New Roman"/>
                <w:sz w:val="20"/>
                <w:szCs w:val="20"/>
              </w:rPr>
              <w:t>1-641-664-1993</w:t>
            </w:r>
          </w:p>
          <w:p w14:paraId="21CC812F" w14:textId="77777777" w:rsidR="0003476C" w:rsidRPr="008B0245" w:rsidRDefault="0003476C" w:rsidP="0003476C">
            <w:pPr>
              <w:rPr>
                <w:rFonts w:ascii="Times New Roman" w:hAnsi="Times New Roman" w:cs="Times New Roman"/>
                <w:sz w:val="20"/>
                <w:szCs w:val="20"/>
              </w:rPr>
            </w:pPr>
            <w:r w:rsidRPr="008B0245">
              <w:rPr>
                <w:rFonts w:ascii="Times New Roman" w:hAnsi="Times New Roman" w:cs="Times New Roman"/>
                <w:sz w:val="20"/>
                <w:szCs w:val="20"/>
              </w:rPr>
              <w:t xml:space="preserve">Website: </w:t>
            </w:r>
          </w:p>
          <w:p w14:paraId="2505D258" w14:textId="3D84A764" w:rsidR="0003476C" w:rsidRPr="008B0245" w:rsidRDefault="0003476C" w:rsidP="0003476C">
            <w:pPr>
              <w:rPr>
                <w:rFonts w:ascii="Times New Roman" w:hAnsi="Times New Roman" w:cs="Times New Roman"/>
                <w:sz w:val="20"/>
                <w:szCs w:val="20"/>
              </w:rPr>
            </w:pPr>
            <w:r w:rsidRPr="008B0245">
              <w:rPr>
                <w:rFonts w:ascii="Times New Roman" w:hAnsi="Times New Roman" w:cs="Times New Roman"/>
                <w:sz w:val="20"/>
                <w:szCs w:val="20"/>
              </w:rPr>
              <w:t>www.scbhr.org</w:t>
            </w:r>
          </w:p>
        </w:tc>
      </w:tr>
      <w:tr w:rsidR="002D0C39" w14:paraId="3D939808" w14:textId="77777777" w:rsidTr="000B2D4C">
        <w:tc>
          <w:tcPr>
            <w:tcW w:w="3325" w:type="dxa"/>
          </w:tcPr>
          <w:p w14:paraId="56CD8058" w14:textId="7C6AB03B" w:rsidR="002D0C39" w:rsidRPr="008B0245" w:rsidRDefault="005B0517" w:rsidP="000B2D4C">
            <w:pPr>
              <w:rPr>
                <w:rFonts w:ascii="Times New Roman" w:hAnsi="Times New Roman" w:cs="Times New Roman"/>
                <w:sz w:val="20"/>
                <w:szCs w:val="20"/>
              </w:rPr>
            </w:pPr>
            <w:r w:rsidRPr="008B0245">
              <w:rPr>
                <w:rFonts w:ascii="Times New Roman" w:hAnsi="Times New Roman" w:cs="Times New Roman"/>
                <w:sz w:val="20"/>
                <w:szCs w:val="20"/>
              </w:rPr>
              <w:t xml:space="preserve">Mahaska County Community Services Office </w:t>
            </w:r>
          </w:p>
        </w:tc>
        <w:tc>
          <w:tcPr>
            <w:tcW w:w="3060" w:type="dxa"/>
          </w:tcPr>
          <w:p w14:paraId="6C1F2C0A" w14:textId="77777777" w:rsidR="005B0517" w:rsidRPr="008B0245" w:rsidRDefault="005B0517" w:rsidP="005B0517">
            <w:pPr>
              <w:autoSpaceDE w:val="0"/>
              <w:autoSpaceDN w:val="0"/>
              <w:adjustRightInd w:val="0"/>
              <w:rPr>
                <w:rFonts w:ascii="Times New Roman" w:hAnsi="Times New Roman" w:cs="Times New Roman"/>
                <w:sz w:val="20"/>
                <w:szCs w:val="20"/>
              </w:rPr>
            </w:pPr>
            <w:r w:rsidRPr="008B0245">
              <w:rPr>
                <w:rFonts w:ascii="Times New Roman" w:hAnsi="Times New Roman" w:cs="Times New Roman"/>
                <w:sz w:val="20"/>
                <w:szCs w:val="20"/>
              </w:rPr>
              <w:t>301 1st Avenue E., Oskaloosa, IA</w:t>
            </w:r>
          </w:p>
          <w:p w14:paraId="02E97518" w14:textId="77777777" w:rsidR="005B0517" w:rsidRPr="008B0245" w:rsidRDefault="005B0517" w:rsidP="005B0517">
            <w:pPr>
              <w:autoSpaceDE w:val="0"/>
              <w:autoSpaceDN w:val="0"/>
              <w:adjustRightInd w:val="0"/>
              <w:rPr>
                <w:rFonts w:ascii="Times New Roman" w:hAnsi="Times New Roman" w:cs="Times New Roman"/>
                <w:sz w:val="20"/>
                <w:szCs w:val="20"/>
              </w:rPr>
            </w:pPr>
            <w:r w:rsidRPr="008B0245">
              <w:rPr>
                <w:rFonts w:ascii="Times New Roman" w:hAnsi="Times New Roman" w:cs="Times New Roman"/>
                <w:sz w:val="20"/>
                <w:szCs w:val="20"/>
              </w:rPr>
              <w:t>52577</w:t>
            </w:r>
          </w:p>
          <w:p w14:paraId="24C1919A" w14:textId="7F0AE365" w:rsidR="002D0C39" w:rsidRPr="008B0245" w:rsidRDefault="002D0C39" w:rsidP="005B0517">
            <w:pPr>
              <w:rPr>
                <w:rFonts w:ascii="Times New Roman" w:hAnsi="Times New Roman" w:cs="Times New Roman"/>
                <w:sz w:val="20"/>
                <w:szCs w:val="20"/>
              </w:rPr>
            </w:pPr>
          </w:p>
        </w:tc>
        <w:tc>
          <w:tcPr>
            <w:tcW w:w="3150" w:type="dxa"/>
          </w:tcPr>
          <w:p w14:paraId="6872224E" w14:textId="2D21A805" w:rsidR="002D0C39" w:rsidRPr="008B0245" w:rsidRDefault="005B0517" w:rsidP="000B2D4C">
            <w:pPr>
              <w:rPr>
                <w:rFonts w:ascii="Times New Roman" w:hAnsi="Times New Roman" w:cs="Times New Roman"/>
                <w:sz w:val="20"/>
                <w:szCs w:val="20"/>
              </w:rPr>
            </w:pPr>
            <w:r w:rsidRPr="008B0245">
              <w:rPr>
                <w:rFonts w:ascii="Times New Roman" w:hAnsi="Times New Roman" w:cs="Times New Roman"/>
                <w:sz w:val="20"/>
                <w:szCs w:val="20"/>
              </w:rPr>
              <w:t>1-641-</w:t>
            </w:r>
            <w:r w:rsidR="00AD4D0E">
              <w:rPr>
                <w:rFonts w:ascii="Times New Roman" w:hAnsi="Times New Roman" w:cs="Times New Roman"/>
                <w:sz w:val="20"/>
                <w:szCs w:val="20"/>
              </w:rPr>
              <w:t>673-0410</w:t>
            </w:r>
          </w:p>
          <w:p w14:paraId="30FB8E6C" w14:textId="5615A2CB" w:rsidR="0003476C" w:rsidRPr="008B0245" w:rsidRDefault="0003476C" w:rsidP="0003476C">
            <w:pPr>
              <w:rPr>
                <w:rFonts w:ascii="Times New Roman" w:hAnsi="Times New Roman" w:cs="Times New Roman"/>
                <w:sz w:val="20"/>
                <w:szCs w:val="20"/>
              </w:rPr>
            </w:pPr>
            <w:r w:rsidRPr="008B0245">
              <w:rPr>
                <w:rFonts w:ascii="Times New Roman" w:hAnsi="Times New Roman" w:cs="Times New Roman"/>
                <w:sz w:val="20"/>
                <w:szCs w:val="20"/>
              </w:rPr>
              <w:t>Website: www.scbhr.org</w:t>
            </w:r>
          </w:p>
        </w:tc>
      </w:tr>
      <w:bookmarkEnd w:id="2"/>
      <w:tr w:rsidR="002D0C39" w14:paraId="0FAABD87" w14:textId="77777777" w:rsidTr="000B2D4C">
        <w:tc>
          <w:tcPr>
            <w:tcW w:w="3325" w:type="dxa"/>
          </w:tcPr>
          <w:p w14:paraId="623C39BB" w14:textId="19071C04" w:rsidR="002D0C39" w:rsidRPr="008B0245" w:rsidRDefault="005B0517" w:rsidP="000B2D4C">
            <w:pPr>
              <w:rPr>
                <w:rFonts w:ascii="Times New Roman" w:hAnsi="Times New Roman" w:cs="Times New Roman"/>
                <w:sz w:val="20"/>
                <w:szCs w:val="20"/>
              </w:rPr>
            </w:pPr>
            <w:r w:rsidRPr="008B0245">
              <w:rPr>
                <w:rFonts w:ascii="Times New Roman" w:hAnsi="Times New Roman" w:cs="Times New Roman"/>
                <w:sz w:val="20"/>
                <w:szCs w:val="20"/>
              </w:rPr>
              <w:t>Southern Iowa Mental Health Center</w:t>
            </w:r>
          </w:p>
        </w:tc>
        <w:tc>
          <w:tcPr>
            <w:tcW w:w="3060" w:type="dxa"/>
          </w:tcPr>
          <w:p w14:paraId="6C2AECB4" w14:textId="16302B31" w:rsidR="005B0517" w:rsidRPr="008B0245" w:rsidRDefault="006F2020" w:rsidP="005B051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1527 Albia Road</w:t>
            </w:r>
            <w:r w:rsidR="005B0517" w:rsidRPr="008B0245">
              <w:rPr>
                <w:rFonts w:ascii="Times New Roman" w:hAnsi="Times New Roman" w:cs="Times New Roman"/>
                <w:sz w:val="20"/>
                <w:szCs w:val="20"/>
              </w:rPr>
              <w:t>, Ottumwa Iowa 52501</w:t>
            </w:r>
          </w:p>
          <w:p w14:paraId="3B7F9812" w14:textId="6C5BBB5F" w:rsidR="002D0C39" w:rsidRPr="008B0245" w:rsidRDefault="002D0C39" w:rsidP="005B0517">
            <w:pPr>
              <w:rPr>
                <w:rFonts w:ascii="Times New Roman" w:hAnsi="Times New Roman" w:cs="Times New Roman"/>
                <w:sz w:val="20"/>
                <w:szCs w:val="20"/>
              </w:rPr>
            </w:pPr>
          </w:p>
        </w:tc>
        <w:tc>
          <w:tcPr>
            <w:tcW w:w="3150" w:type="dxa"/>
          </w:tcPr>
          <w:p w14:paraId="4ECA0A15" w14:textId="1955CB58" w:rsidR="0003476C" w:rsidRPr="008B0245" w:rsidRDefault="0003476C" w:rsidP="0003476C">
            <w:pPr>
              <w:rPr>
                <w:rFonts w:ascii="Times New Roman" w:hAnsi="Times New Roman" w:cs="Times New Roman"/>
                <w:sz w:val="20"/>
                <w:szCs w:val="20"/>
              </w:rPr>
            </w:pPr>
            <w:r w:rsidRPr="008B0245">
              <w:rPr>
                <w:rFonts w:ascii="Times New Roman" w:hAnsi="Times New Roman" w:cs="Times New Roman"/>
                <w:sz w:val="20"/>
                <w:szCs w:val="20"/>
              </w:rPr>
              <w:t>Website:</w:t>
            </w:r>
          </w:p>
          <w:p w14:paraId="7ECE3A6A" w14:textId="004983AE" w:rsidR="006143BA" w:rsidRDefault="00DD3A0F" w:rsidP="0003476C">
            <w:pPr>
              <w:rPr>
                <w:rFonts w:ascii="Times New Roman" w:hAnsi="Times New Roman" w:cs="Times New Roman"/>
                <w:sz w:val="20"/>
                <w:szCs w:val="20"/>
              </w:rPr>
            </w:pPr>
            <w:hyperlink r:id="rId9" w:history="1">
              <w:r w:rsidR="006143BA" w:rsidRPr="00A3542E">
                <w:rPr>
                  <w:rStyle w:val="Hyperlink"/>
                  <w:rFonts w:ascii="Times New Roman" w:hAnsi="Times New Roman" w:cs="Times New Roman"/>
                  <w:sz w:val="20"/>
                  <w:szCs w:val="20"/>
                </w:rPr>
                <w:t>https://www.simhcottumwa.org/</w:t>
              </w:r>
            </w:hyperlink>
          </w:p>
          <w:p w14:paraId="28F9BBEA" w14:textId="4C1BE70D" w:rsidR="002D0C39" w:rsidRPr="008B0245" w:rsidRDefault="006143BA" w:rsidP="0003476C">
            <w:pPr>
              <w:rPr>
                <w:rFonts w:ascii="Times New Roman" w:hAnsi="Times New Roman" w:cs="Times New Roman"/>
                <w:sz w:val="20"/>
                <w:szCs w:val="20"/>
              </w:rPr>
            </w:pPr>
            <w:r>
              <w:rPr>
                <w:rFonts w:ascii="Times New Roman" w:hAnsi="Times New Roman" w:cs="Times New Roman"/>
                <w:sz w:val="20"/>
                <w:szCs w:val="20"/>
              </w:rPr>
              <w:t>6</w:t>
            </w:r>
            <w:r w:rsidR="005B0517" w:rsidRPr="008B0245">
              <w:rPr>
                <w:rFonts w:ascii="Times New Roman" w:hAnsi="Times New Roman" w:cs="Times New Roman"/>
                <w:sz w:val="20"/>
                <w:szCs w:val="20"/>
              </w:rPr>
              <w:t>41-682-8772</w:t>
            </w:r>
          </w:p>
        </w:tc>
      </w:tr>
      <w:tr w:rsidR="002D0C39" w14:paraId="5E987660" w14:textId="77777777" w:rsidTr="000B2D4C">
        <w:tc>
          <w:tcPr>
            <w:tcW w:w="3325" w:type="dxa"/>
          </w:tcPr>
          <w:p w14:paraId="24359C64" w14:textId="3C47BA37" w:rsidR="002D0C39" w:rsidRPr="008B0245" w:rsidRDefault="005B0517" w:rsidP="000B2D4C">
            <w:pPr>
              <w:rPr>
                <w:rFonts w:ascii="Times New Roman" w:hAnsi="Times New Roman" w:cs="Times New Roman"/>
                <w:sz w:val="20"/>
                <w:szCs w:val="20"/>
              </w:rPr>
            </w:pPr>
            <w:r w:rsidRPr="008B0245">
              <w:rPr>
                <w:rFonts w:ascii="Times New Roman" w:hAnsi="Times New Roman" w:cs="Times New Roman"/>
                <w:sz w:val="20"/>
                <w:szCs w:val="20"/>
              </w:rPr>
              <w:t xml:space="preserve">Wapello County Community Services Office </w:t>
            </w:r>
          </w:p>
        </w:tc>
        <w:tc>
          <w:tcPr>
            <w:tcW w:w="3060" w:type="dxa"/>
          </w:tcPr>
          <w:p w14:paraId="37BD7295" w14:textId="5B246A1F" w:rsidR="002D0C39" w:rsidRPr="008B0245" w:rsidRDefault="005B0517" w:rsidP="000B2D4C">
            <w:pPr>
              <w:rPr>
                <w:rFonts w:ascii="Times New Roman" w:hAnsi="Times New Roman" w:cs="Times New Roman"/>
                <w:sz w:val="20"/>
                <w:szCs w:val="20"/>
              </w:rPr>
            </w:pPr>
            <w:r w:rsidRPr="008B0245">
              <w:rPr>
                <w:rFonts w:ascii="Times New Roman" w:hAnsi="Times New Roman" w:cs="Times New Roman"/>
                <w:sz w:val="20"/>
                <w:szCs w:val="20"/>
              </w:rPr>
              <w:t>102 E. Main, Ottumwa Iowa 52501</w:t>
            </w:r>
          </w:p>
        </w:tc>
        <w:tc>
          <w:tcPr>
            <w:tcW w:w="3150" w:type="dxa"/>
          </w:tcPr>
          <w:p w14:paraId="0F3B414B" w14:textId="77777777" w:rsidR="002D0C39" w:rsidRPr="008B0245" w:rsidRDefault="005B0517" w:rsidP="000B2D4C">
            <w:pPr>
              <w:rPr>
                <w:rFonts w:ascii="Times New Roman" w:hAnsi="Times New Roman" w:cs="Times New Roman"/>
                <w:sz w:val="20"/>
                <w:szCs w:val="20"/>
              </w:rPr>
            </w:pPr>
            <w:r w:rsidRPr="008B0245">
              <w:rPr>
                <w:rFonts w:ascii="Times New Roman" w:hAnsi="Times New Roman" w:cs="Times New Roman"/>
                <w:sz w:val="20"/>
                <w:szCs w:val="20"/>
              </w:rPr>
              <w:t>1-641-683-4576</w:t>
            </w:r>
          </w:p>
          <w:p w14:paraId="79E19831" w14:textId="657BB683" w:rsidR="0003476C" w:rsidRPr="008B0245" w:rsidRDefault="0003476C" w:rsidP="0003476C">
            <w:pPr>
              <w:rPr>
                <w:rFonts w:ascii="Times New Roman" w:hAnsi="Times New Roman" w:cs="Times New Roman"/>
                <w:sz w:val="20"/>
                <w:szCs w:val="20"/>
              </w:rPr>
            </w:pPr>
            <w:r w:rsidRPr="008B0245">
              <w:rPr>
                <w:rFonts w:ascii="Times New Roman" w:hAnsi="Times New Roman" w:cs="Times New Roman"/>
                <w:sz w:val="20"/>
                <w:szCs w:val="20"/>
              </w:rPr>
              <w:t>Website: www.scbhr.org</w:t>
            </w:r>
          </w:p>
        </w:tc>
      </w:tr>
    </w:tbl>
    <w:p w14:paraId="7CF28022" w14:textId="4B82F8D0" w:rsidR="00B3093C" w:rsidRDefault="00B3093C" w:rsidP="008E2E0C">
      <w:pPr>
        <w:spacing w:after="0"/>
        <w:rPr>
          <w:rFonts w:cstheme="minorHAnsi"/>
          <w:sz w:val="18"/>
          <w:szCs w:val="18"/>
        </w:rPr>
      </w:pPr>
    </w:p>
    <w:p w14:paraId="22CE2035" w14:textId="3D91D161" w:rsidR="00B6230B" w:rsidRPr="00DD0B18" w:rsidRDefault="005B0517" w:rsidP="00B6230B">
      <w:pPr>
        <w:spacing w:after="0"/>
        <w:rPr>
          <w:rFonts w:cstheme="minorHAnsi"/>
        </w:rPr>
      </w:pPr>
      <w:r w:rsidRPr="00D82776">
        <w:rPr>
          <w:rFonts w:eastAsiaTheme="minorEastAsia" w:cstheme="minorHAnsi"/>
          <w:iCs/>
        </w:rPr>
        <w:t>SCBHR</w:t>
      </w:r>
      <w:r w:rsidR="007D35F9" w:rsidRPr="000C2719">
        <w:rPr>
          <w:rFonts w:eastAsiaTheme="minorEastAsia" w:cstheme="minorHAnsi"/>
          <w:i/>
        </w:rPr>
        <w:t xml:space="preserve"> </w:t>
      </w:r>
      <w:r w:rsidR="00B6230B" w:rsidRPr="00B3093C">
        <w:rPr>
          <w:rFonts w:cstheme="minorHAnsi"/>
        </w:rPr>
        <w:t>has designated the following access points</w:t>
      </w:r>
      <w:r w:rsidR="00B6230B">
        <w:rPr>
          <w:rFonts w:cstheme="minorHAnsi"/>
        </w:rPr>
        <w:t xml:space="preserve"> for children’s behavioral health services</w:t>
      </w:r>
      <w:r w:rsidR="00B6230B" w:rsidRPr="00B3093C">
        <w:rPr>
          <w:rFonts w:cstheme="minorHAnsi"/>
        </w:rPr>
        <w:t>.</w:t>
      </w:r>
    </w:p>
    <w:p w14:paraId="58B6457A" w14:textId="77777777" w:rsidR="00B6230B" w:rsidRDefault="00B6230B" w:rsidP="00B6230B">
      <w:pPr>
        <w:spacing w:after="0"/>
        <w:rPr>
          <w:rFonts w:cstheme="minorHAnsi"/>
          <w:sz w:val="18"/>
          <w:szCs w:val="18"/>
        </w:rPr>
      </w:pPr>
    </w:p>
    <w:tbl>
      <w:tblPr>
        <w:tblStyle w:val="TableGrid"/>
        <w:tblW w:w="0" w:type="auto"/>
        <w:tblLook w:val="04A0" w:firstRow="1" w:lastRow="0" w:firstColumn="1" w:lastColumn="0" w:noHBand="0" w:noVBand="1"/>
      </w:tblPr>
      <w:tblGrid>
        <w:gridCol w:w="3325"/>
        <w:gridCol w:w="3060"/>
        <w:gridCol w:w="3150"/>
      </w:tblGrid>
      <w:tr w:rsidR="005B0517" w14:paraId="0B7F6166" w14:textId="77777777" w:rsidTr="000B2D4C">
        <w:tc>
          <w:tcPr>
            <w:tcW w:w="3325" w:type="dxa"/>
          </w:tcPr>
          <w:p w14:paraId="10F9C52F" w14:textId="7712EF56" w:rsidR="005B0517" w:rsidRDefault="005B0517" w:rsidP="005B0517">
            <w:pPr>
              <w:rPr>
                <w:rFonts w:cstheme="minorHAnsi"/>
                <w:sz w:val="18"/>
                <w:szCs w:val="18"/>
              </w:rPr>
            </w:pPr>
            <w:r w:rsidRPr="0073141D">
              <w:rPr>
                <w:rFonts w:cstheme="minorHAnsi"/>
                <w:b/>
                <w:sz w:val="18"/>
                <w:szCs w:val="18"/>
              </w:rPr>
              <w:t>Access Point</w:t>
            </w:r>
          </w:p>
        </w:tc>
        <w:tc>
          <w:tcPr>
            <w:tcW w:w="3060" w:type="dxa"/>
          </w:tcPr>
          <w:p w14:paraId="590E510C" w14:textId="2C74B579" w:rsidR="005B0517" w:rsidRDefault="005B0517" w:rsidP="005B0517">
            <w:pPr>
              <w:rPr>
                <w:rFonts w:cstheme="minorHAnsi"/>
                <w:sz w:val="18"/>
                <w:szCs w:val="18"/>
              </w:rPr>
            </w:pPr>
            <w:r>
              <w:rPr>
                <w:rFonts w:cstheme="minorHAnsi"/>
                <w:b/>
                <w:sz w:val="18"/>
                <w:szCs w:val="18"/>
              </w:rPr>
              <w:t>Location</w:t>
            </w:r>
          </w:p>
        </w:tc>
        <w:tc>
          <w:tcPr>
            <w:tcW w:w="3150" w:type="dxa"/>
          </w:tcPr>
          <w:p w14:paraId="15482350" w14:textId="1462A6EC" w:rsidR="005B0517" w:rsidRDefault="005B0517" w:rsidP="005B0517">
            <w:pPr>
              <w:rPr>
                <w:rFonts w:cstheme="minorHAnsi"/>
                <w:sz w:val="18"/>
                <w:szCs w:val="18"/>
              </w:rPr>
            </w:pPr>
            <w:r>
              <w:rPr>
                <w:rFonts w:cstheme="minorHAnsi"/>
                <w:b/>
                <w:sz w:val="18"/>
                <w:szCs w:val="18"/>
              </w:rPr>
              <w:t>Contact Information</w:t>
            </w:r>
          </w:p>
        </w:tc>
      </w:tr>
      <w:tr w:rsidR="005B0517" w14:paraId="4CBB601B" w14:textId="77777777" w:rsidTr="000B2D4C">
        <w:tc>
          <w:tcPr>
            <w:tcW w:w="3325" w:type="dxa"/>
          </w:tcPr>
          <w:p w14:paraId="30C83569" w14:textId="27AA558C" w:rsidR="005B0517" w:rsidRPr="008B0245" w:rsidRDefault="005B0517" w:rsidP="005B0517">
            <w:pPr>
              <w:rPr>
                <w:rFonts w:ascii="Times New Roman" w:hAnsi="Times New Roman" w:cs="Times New Roman"/>
                <w:sz w:val="20"/>
                <w:szCs w:val="20"/>
              </w:rPr>
            </w:pPr>
            <w:r w:rsidRPr="008B0245">
              <w:rPr>
                <w:rFonts w:ascii="Times New Roman" w:hAnsi="Times New Roman" w:cs="Times New Roman"/>
                <w:sz w:val="20"/>
                <w:szCs w:val="20"/>
              </w:rPr>
              <w:t xml:space="preserve">Appanoose County Community Services Office </w:t>
            </w:r>
          </w:p>
        </w:tc>
        <w:tc>
          <w:tcPr>
            <w:tcW w:w="3060" w:type="dxa"/>
          </w:tcPr>
          <w:p w14:paraId="0BB5CF32" w14:textId="283F5107" w:rsidR="005B0517" w:rsidRPr="008B0245" w:rsidRDefault="005B0517" w:rsidP="005B0517">
            <w:pPr>
              <w:rPr>
                <w:rFonts w:ascii="Times New Roman" w:hAnsi="Times New Roman" w:cs="Times New Roman"/>
                <w:sz w:val="20"/>
                <w:szCs w:val="20"/>
              </w:rPr>
            </w:pPr>
            <w:r w:rsidRPr="008B0245">
              <w:rPr>
                <w:rFonts w:ascii="Times New Roman" w:hAnsi="Times New Roman" w:cs="Times New Roman"/>
                <w:sz w:val="20"/>
                <w:szCs w:val="20"/>
              </w:rPr>
              <w:t>209 E Jackson Street, Centerville Iowa, 525</w:t>
            </w:r>
            <w:r w:rsidR="00AD4D0E">
              <w:rPr>
                <w:rFonts w:ascii="Times New Roman" w:hAnsi="Times New Roman" w:cs="Times New Roman"/>
                <w:sz w:val="20"/>
                <w:szCs w:val="20"/>
              </w:rPr>
              <w:t>44</w:t>
            </w:r>
          </w:p>
        </w:tc>
        <w:tc>
          <w:tcPr>
            <w:tcW w:w="3150" w:type="dxa"/>
          </w:tcPr>
          <w:p w14:paraId="1882E04A" w14:textId="77777777" w:rsidR="005B0517" w:rsidRPr="008B0245" w:rsidRDefault="005B0517" w:rsidP="005B0517">
            <w:pPr>
              <w:rPr>
                <w:rFonts w:ascii="Times New Roman" w:hAnsi="Times New Roman" w:cs="Times New Roman"/>
                <w:sz w:val="20"/>
                <w:szCs w:val="20"/>
              </w:rPr>
            </w:pPr>
            <w:r w:rsidRPr="008B0245">
              <w:rPr>
                <w:rFonts w:ascii="Times New Roman" w:hAnsi="Times New Roman" w:cs="Times New Roman"/>
                <w:sz w:val="20"/>
                <w:szCs w:val="20"/>
              </w:rPr>
              <w:t>1-641-856-2085</w:t>
            </w:r>
          </w:p>
          <w:p w14:paraId="58DA60AB" w14:textId="17133278" w:rsidR="0003476C" w:rsidRPr="008B0245" w:rsidRDefault="0003476C" w:rsidP="0003476C">
            <w:pPr>
              <w:rPr>
                <w:rFonts w:ascii="Times New Roman" w:hAnsi="Times New Roman" w:cs="Times New Roman"/>
                <w:sz w:val="20"/>
                <w:szCs w:val="20"/>
              </w:rPr>
            </w:pPr>
            <w:r w:rsidRPr="008B0245">
              <w:rPr>
                <w:rFonts w:ascii="Times New Roman" w:hAnsi="Times New Roman" w:cs="Times New Roman"/>
                <w:sz w:val="20"/>
                <w:szCs w:val="20"/>
              </w:rPr>
              <w:t>Website: www.scbhr.org</w:t>
            </w:r>
          </w:p>
        </w:tc>
      </w:tr>
      <w:tr w:rsidR="005B0517" w14:paraId="0FBFB6CB" w14:textId="77777777" w:rsidTr="000B2D4C">
        <w:tc>
          <w:tcPr>
            <w:tcW w:w="3325" w:type="dxa"/>
          </w:tcPr>
          <w:p w14:paraId="4B62B96F" w14:textId="0EF0DD80" w:rsidR="005B0517" w:rsidRPr="008B0245" w:rsidRDefault="005B0517" w:rsidP="005B0517">
            <w:pPr>
              <w:rPr>
                <w:rFonts w:ascii="Times New Roman" w:hAnsi="Times New Roman" w:cs="Times New Roman"/>
                <w:sz w:val="20"/>
                <w:szCs w:val="20"/>
              </w:rPr>
            </w:pPr>
            <w:r w:rsidRPr="008B0245">
              <w:rPr>
                <w:rFonts w:ascii="Times New Roman" w:hAnsi="Times New Roman" w:cs="Times New Roman"/>
                <w:sz w:val="20"/>
                <w:szCs w:val="20"/>
              </w:rPr>
              <w:t xml:space="preserve">Davis County Community Services Office </w:t>
            </w:r>
          </w:p>
        </w:tc>
        <w:tc>
          <w:tcPr>
            <w:tcW w:w="3060" w:type="dxa"/>
          </w:tcPr>
          <w:p w14:paraId="2570B80F" w14:textId="496E3D2F" w:rsidR="005B0517" w:rsidRPr="008B0245" w:rsidRDefault="005B0517" w:rsidP="005B0517">
            <w:pPr>
              <w:rPr>
                <w:rFonts w:ascii="Times New Roman" w:hAnsi="Times New Roman" w:cs="Times New Roman"/>
                <w:sz w:val="20"/>
                <w:szCs w:val="20"/>
              </w:rPr>
            </w:pPr>
            <w:r w:rsidRPr="008B0245">
              <w:rPr>
                <w:rFonts w:ascii="Times New Roman" w:hAnsi="Times New Roman" w:cs="Times New Roman"/>
                <w:sz w:val="20"/>
                <w:szCs w:val="20"/>
              </w:rPr>
              <w:t>712 S. West, Bloomfield Iowa 52537</w:t>
            </w:r>
          </w:p>
        </w:tc>
        <w:tc>
          <w:tcPr>
            <w:tcW w:w="3150" w:type="dxa"/>
          </w:tcPr>
          <w:p w14:paraId="1A17EDD7" w14:textId="77777777" w:rsidR="005B0517" w:rsidRPr="008B0245" w:rsidRDefault="005B0517" w:rsidP="005B0517">
            <w:pPr>
              <w:rPr>
                <w:rFonts w:ascii="Times New Roman" w:hAnsi="Times New Roman" w:cs="Times New Roman"/>
                <w:sz w:val="20"/>
                <w:szCs w:val="20"/>
              </w:rPr>
            </w:pPr>
            <w:r w:rsidRPr="008B0245">
              <w:rPr>
                <w:rFonts w:ascii="Times New Roman" w:hAnsi="Times New Roman" w:cs="Times New Roman"/>
                <w:sz w:val="20"/>
                <w:szCs w:val="20"/>
              </w:rPr>
              <w:t>1-641-664-1993</w:t>
            </w:r>
          </w:p>
          <w:p w14:paraId="7051DE07" w14:textId="5683EE93" w:rsidR="0003476C" w:rsidRPr="008B0245" w:rsidRDefault="0003476C" w:rsidP="0003476C">
            <w:pPr>
              <w:rPr>
                <w:rFonts w:ascii="Times New Roman" w:hAnsi="Times New Roman" w:cs="Times New Roman"/>
                <w:sz w:val="20"/>
                <w:szCs w:val="20"/>
              </w:rPr>
            </w:pPr>
            <w:r w:rsidRPr="008B0245">
              <w:rPr>
                <w:rFonts w:ascii="Times New Roman" w:hAnsi="Times New Roman" w:cs="Times New Roman"/>
                <w:sz w:val="20"/>
                <w:szCs w:val="20"/>
              </w:rPr>
              <w:t>Website: www.scbhr.org</w:t>
            </w:r>
          </w:p>
        </w:tc>
      </w:tr>
      <w:tr w:rsidR="005B0517" w14:paraId="2559D3C3" w14:textId="77777777" w:rsidTr="000B2D4C">
        <w:tc>
          <w:tcPr>
            <w:tcW w:w="3325" w:type="dxa"/>
          </w:tcPr>
          <w:p w14:paraId="48D45426" w14:textId="726B6097" w:rsidR="005B0517" w:rsidRPr="008B0245" w:rsidRDefault="005B0517" w:rsidP="005B0517">
            <w:pPr>
              <w:rPr>
                <w:rFonts w:ascii="Times New Roman" w:hAnsi="Times New Roman" w:cs="Times New Roman"/>
                <w:sz w:val="20"/>
                <w:szCs w:val="20"/>
              </w:rPr>
            </w:pPr>
            <w:r w:rsidRPr="008B0245">
              <w:rPr>
                <w:rFonts w:ascii="Times New Roman" w:hAnsi="Times New Roman" w:cs="Times New Roman"/>
                <w:sz w:val="20"/>
                <w:szCs w:val="20"/>
              </w:rPr>
              <w:t xml:space="preserve">Mahaska County Community Services Office </w:t>
            </w:r>
          </w:p>
        </w:tc>
        <w:tc>
          <w:tcPr>
            <w:tcW w:w="3060" w:type="dxa"/>
          </w:tcPr>
          <w:p w14:paraId="1C6583C2" w14:textId="77777777" w:rsidR="005B0517" w:rsidRPr="008B0245" w:rsidRDefault="005B0517" w:rsidP="005B0517">
            <w:pPr>
              <w:autoSpaceDE w:val="0"/>
              <w:autoSpaceDN w:val="0"/>
              <w:adjustRightInd w:val="0"/>
              <w:rPr>
                <w:rFonts w:ascii="Times New Roman" w:hAnsi="Times New Roman" w:cs="Times New Roman"/>
                <w:sz w:val="20"/>
                <w:szCs w:val="20"/>
              </w:rPr>
            </w:pPr>
            <w:r w:rsidRPr="008B0245">
              <w:rPr>
                <w:rFonts w:ascii="Times New Roman" w:hAnsi="Times New Roman" w:cs="Times New Roman"/>
                <w:sz w:val="20"/>
                <w:szCs w:val="20"/>
              </w:rPr>
              <w:t>301 1st Avenue E., Oskaloosa, IA</w:t>
            </w:r>
          </w:p>
          <w:p w14:paraId="7D7C6989" w14:textId="77777777" w:rsidR="005B0517" w:rsidRPr="008B0245" w:rsidRDefault="005B0517" w:rsidP="005B0517">
            <w:pPr>
              <w:autoSpaceDE w:val="0"/>
              <w:autoSpaceDN w:val="0"/>
              <w:adjustRightInd w:val="0"/>
              <w:rPr>
                <w:rFonts w:ascii="Times New Roman" w:hAnsi="Times New Roman" w:cs="Times New Roman"/>
                <w:sz w:val="20"/>
                <w:szCs w:val="20"/>
              </w:rPr>
            </w:pPr>
            <w:r w:rsidRPr="008B0245">
              <w:rPr>
                <w:rFonts w:ascii="Times New Roman" w:hAnsi="Times New Roman" w:cs="Times New Roman"/>
                <w:sz w:val="20"/>
                <w:szCs w:val="20"/>
              </w:rPr>
              <w:t>52577</w:t>
            </w:r>
          </w:p>
          <w:p w14:paraId="14AD1DCF" w14:textId="77777777" w:rsidR="005B0517" w:rsidRPr="008B0245" w:rsidRDefault="005B0517" w:rsidP="005B0517">
            <w:pPr>
              <w:rPr>
                <w:rFonts w:ascii="Times New Roman" w:hAnsi="Times New Roman" w:cs="Times New Roman"/>
                <w:sz w:val="20"/>
                <w:szCs w:val="20"/>
              </w:rPr>
            </w:pPr>
          </w:p>
        </w:tc>
        <w:tc>
          <w:tcPr>
            <w:tcW w:w="3150" w:type="dxa"/>
          </w:tcPr>
          <w:p w14:paraId="5FF1793D" w14:textId="13746439" w:rsidR="005B0517" w:rsidRPr="008B0245" w:rsidRDefault="005B0517" w:rsidP="005B0517">
            <w:pPr>
              <w:rPr>
                <w:rFonts w:ascii="Times New Roman" w:hAnsi="Times New Roman" w:cs="Times New Roman"/>
                <w:sz w:val="20"/>
                <w:szCs w:val="20"/>
              </w:rPr>
            </w:pPr>
            <w:r w:rsidRPr="008B0245">
              <w:rPr>
                <w:rFonts w:ascii="Times New Roman" w:hAnsi="Times New Roman" w:cs="Times New Roman"/>
                <w:sz w:val="20"/>
                <w:szCs w:val="20"/>
              </w:rPr>
              <w:t>1-641-67</w:t>
            </w:r>
            <w:r w:rsidR="00AD4D0E">
              <w:rPr>
                <w:rFonts w:ascii="Times New Roman" w:hAnsi="Times New Roman" w:cs="Times New Roman"/>
                <w:sz w:val="20"/>
                <w:szCs w:val="20"/>
              </w:rPr>
              <w:t>3-0410</w:t>
            </w:r>
          </w:p>
          <w:p w14:paraId="505D462C" w14:textId="1E645419" w:rsidR="0003476C" w:rsidRPr="008B0245" w:rsidRDefault="0003476C" w:rsidP="0003476C">
            <w:pPr>
              <w:rPr>
                <w:rFonts w:ascii="Times New Roman" w:hAnsi="Times New Roman" w:cs="Times New Roman"/>
                <w:sz w:val="20"/>
                <w:szCs w:val="20"/>
              </w:rPr>
            </w:pPr>
            <w:r w:rsidRPr="008B0245">
              <w:rPr>
                <w:rFonts w:ascii="Times New Roman" w:hAnsi="Times New Roman" w:cs="Times New Roman"/>
                <w:sz w:val="20"/>
                <w:szCs w:val="20"/>
              </w:rPr>
              <w:t>Website: www.scbhr.org</w:t>
            </w:r>
          </w:p>
        </w:tc>
      </w:tr>
      <w:tr w:rsidR="005B0517" w14:paraId="3E3B50F5" w14:textId="77777777" w:rsidTr="000B2D4C">
        <w:tc>
          <w:tcPr>
            <w:tcW w:w="3325" w:type="dxa"/>
          </w:tcPr>
          <w:p w14:paraId="217B83B5" w14:textId="31881BFF" w:rsidR="005B0517" w:rsidRPr="008B0245" w:rsidRDefault="005B0517" w:rsidP="005B0517">
            <w:pPr>
              <w:rPr>
                <w:rFonts w:ascii="Times New Roman" w:hAnsi="Times New Roman" w:cs="Times New Roman"/>
                <w:sz w:val="20"/>
                <w:szCs w:val="20"/>
              </w:rPr>
            </w:pPr>
            <w:r w:rsidRPr="008B0245">
              <w:rPr>
                <w:rFonts w:ascii="Times New Roman" w:hAnsi="Times New Roman" w:cs="Times New Roman"/>
                <w:sz w:val="20"/>
                <w:szCs w:val="20"/>
              </w:rPr>
              <w:t xml:space="preserve">Wapello County Community Services Office </w:t>
            </w:r>
          </w:p>
        </w:tc>
        <w:tc>
          <w:tcPr>
            <w:tcW w:w="3060" w:type="dxa"/>
          </w:tcPr>
          <w:p w14:paraId="1A78776B" w14:textId="4DA6E180" w:rsidR="005B0517" w:rsidRPr="008B0245" w:rsidRDefault="005B0517" w:rsidP="005B0517">
            <w:pPr>
              <w:rPr>
                <w:rFonts w:ascii="Times New Roman" w:hAnsi="Times New Roman" w:cs="Times New Roman"/>
                <w:sz w:val="20"/>
                <w:szCs w:val="20"/>
              </w:rPr>
            </w:pPr>
            <w:r w:rsidRPr="008B0245">
              <w:rPr>
                <w:rFonts w:ascii="Times New Roman" w:hAnsi="Times New Roman" w:cs="Times New Roman"/>
                <w:sz w:val="20"/>
                <w:szCs w:val="20"/>
              </w:rPr>
              <w:t>102 E. Main, Ottumwa Iowa 52501</w:t>
            </w:r>
          </w:p>
        </w:tc>
        <w:tc>
          <w:tcPr>
            <w:tcW w:w="3150" w:type="dxa"/>
          </w:tcPr>
          <w:p w14:paraId="6CAE448D" w14:textId="77777777" w:rsidR="005B0517" w:rsidRPr="008B0245" w:rsidRDefault="005B0517" w:rsidP="005B0517">
            <w:pPr>
              <w:rPr>
                <w:rFonts w:ascii="Times New Roman" w:hAnsi="Times New Roman" w:cs="Times New Roman"/>
                <w:sz w:val="20"/>
                <w:szCs w:val="20"/>
              </w:rPr>
            </w:pPr>
            <w:r w:rsidRPr="008B0245">
              <w:rPr>
                <w:rFonts w:ascii="Times New Roman" w:hAnsi="Times New Roman" w:cs="Times New Roman"/>
                <w:sz w:val="20"/>
                <w:szCs w:val="20"/>
              </w:rPr>
              <w:t>1-641-683-4576</w:t>
            </w:r>
          </w:p>
          <w:p w14:paraId="1A8A1459" w14:textId="09FAFCA1" w:rsidR="0003476C" w:rsidRPr="008B0245" w:rsidRDefault="0003476C" w:rsidP="0003476C">
            <w:pPr>
              <w:rPr>
                <w:rFonts w:ascii="Times New Roman" w:hAnsi="Times New Roman" w:cs="Times New Roman"/>
                <w:sz w:val="20"/>
                <w:szCs w:val="20"/>
              </w:rPr>
            </w:pPr>
            <w:r w:rsidRPr="008B0245">
              <w:rPr>
                <w:rFonts w:ascii="Times New Roman" w:hAnsi="Times New Roman" w:cs="Times New Roman"/>
                <w:sz w:val="20"/>
                <w:szCs w:val="20"/>
              </w:rPr>
              <w:t>Website: www.scbhr.org</w:t>
            </w:r>
          </w:p>
        </w:tc>
      </w:tr>
    </w:tbl>
    <w:p w14:paraId="7A9020D8" w14:textId="45D4A948" w:rsidR="00B6230B" w:rsidRDefault="00B6230B" w:rsidP="008E2E0C">
      <w:pPr>
        <w:spacing w:after="0"/>
        <w:rPr>
          <w:rFonts w:cstheme="minorHAnsi"/>
          <w:sz w:val="18"/>
          <w:szCs w:val="18"/>
        </w:rPr>
      </w:pPr>
    </w:p>
    <w:p w14:paraId="0A6EFD3C" w14:textId="77777777" w:rsidR="00822861" w:rsidRDefault="00822861" w:rsidP="008E2E0C">
      <w:pPr>
        <w:spacing w:after="0"/>
        <w:rPr>
          <w:rFonts w:cstheme="minorHAnsi"/>
          <w:sz w:val="18"/>
          <w:szCs w:val="18"/>
        </w:rPr>
      </w:pPr>
    </w:p>
    <w:p w14:paraId="7CFD8B22" w14:textId="177ECA52" w:rsidR="003D552E" w:rsidRPr="003D552E" w:rsidRDefault="008775C5" w:rsidP="008775C5">
      <w:pPr>
        <w:pStyle w:val="Heading1"/>
      </w:pPr>
      <w:bookmarkStart w:id="3" w:name="_Toc31102313"/>
      <w:r>
        <w:lastRenderedPageBreak/>
        <w:t xml:space="preserve">B.  </w:t>
      </w:r>
      <w:r w:rsidR="00B6230B">
        <w:t xml:space="preserve">Service Coordination and </w:t>
      </w:r>
      <w:r w:rsidR="000D5655">
        <w:t>Targeted Case Management</w:t>
      </w:r>
      <w:bookmarkEnd w:id="3"/>
    </w:p>
    <w:p w14:paraId="3655AE7B" w14:textId="0BD7712F" w:rsidR="003D552E" w:rsidRDefault="003D552E" w:rsidP="00E836BE">
      <w:pPr>
        <w:spacing w:after="0" w:line="240" w:lineRule="auto"/>
        <w:rPr>
          <w:rFonts w:cstheme="minorHAnsi"/>
        </w:rPr>
      </w:pPr>
    </w:p>
    <w:p w14:paraId="631DDA75" w14:textId="6091323A" w:rsidR="00B6230B" w:rsidRDefault="00B6230B" w:rsidP="00E836BE">
      <w:pPr>
        <w:spacing w:after="0" w:line="240" w:lineRule="auto"/>
        <w:rPr>
          <w:rFonts w:cstheme="minorHAnsi"/>
          <w:i/>
          <w:color w:val="FF0000"/>
        </w:rPr>
      </w:pPr>
      <w:r>
        <w:rPr>
          <w:rFonts w:cstheme="minorHAnsi"/>
        </w:rPr>
        <w:t xml:space="preserve">The following agencies provide service coordination and/or targeted case management </w:t>
      </w:r>
      <w:r w:rsidR="0003476C">
        <w:rPr>
          <w:rFonts w:cstheme="minorHAnsi"/>
        </w:rPr>
        <w:t>for SCBHR</w:t>
      </w:r>
      <w:r>
        <w:rPr>
          <w:rFonts w:cstheme="minorHAnsi"/>
        </w:rPr>
        <w:t xml:space="preserve">.  </w:t>
      </w:r>
    </w:p>
    <w:p w14:paraId="2B27C617" w14:textId="77777777" w:rsidR="005D1629" w:rsidRPr="005D1629" w:rsidRDefault="005D1629" w:rsidP="00E836BE">
      <w:pPr>
        <w:spacing w:after="0" w:line="240" w:lineRule="auto"/>
        <w:rPr>
          <w:rFonts w:cstheme="minorHAnsi"/>
          <w:i/>
          <w:color w:val="FF0000"/>
        </w:rPr>
      </w:pPr>
    </w:p>
    <w:p w14:paraId="5D38D9D7" w14:textId="77777777" w:rsidR="00B6230B" w:rsidRDefault="00B6230B" w:rsidP="00B6230B">
      <w:pPr>
        <w:spacing w:after="0"/>
        <w:rPr>
          <w:rFonts w:cstheme="minorHAnsi"/>
          <w:sz w:val="18"/>
          <w:szCs w:val="18"/>
        </w:rPr>
      </w:pPr>
    </w:p>
    <w:tbl>
      <w:tblPr>
        <w:tblStyle w:val="TableGrid"/>
        <w:tblW w:w="0" w:type="auto"/>
        <w:tblLook w:val="04A0" w:firstRow="1" w:lastRow="0" w:firstColumn="1" w:lastColumn="0" w:noHBand="0" w:noVBand="1"/>
      </w:tblPr>
      <w:tblGrid>
        <w:gridCol w:w="2586"/>
        <w:gridCol w:w="2370"/>
        <w:gridCol w:w="2407"/>
        <w:gridCol w:w="3427"/>
      </w:tblGrid>
      <w:tr w:rsidR="002D0C39" w14:paraId="0385A62E" w14:textId="77777777" w:rsidTr="002D0C39">
        <w:tc>
          <w:tcPr>
            <w:tcW w:w="2838" w:type="dxa"/>
          </w:tcPr>
          <w:p w14:paraId="775F9BC9" w14:textId="0E757CA8" w:rsidR="002D0C39" w:rsidRPr="0073141D" w:rsidRDefault="005D1629" w:rsidP="000B2D4C">
            <w:pPr>
              <w:jc w:val="center"/>
              <w:rPr>
                <w:rFonts w:cstheme="minorHAnsi"/>
                <w:b/>
                <w:sz w:val="18"/>
                <w:szCs w:val="18"/>
              </w:rPr>
            </w:pPr>
            <w:r>
              <w:rPr>
                <w:rFonts w:cstheme="minorHAnsi"/>
                <w:b/>
                <w:sz w:val="18"/>
                <w:szCs w:val="18"/>
              </w:rPr>
              <w:t>Service Coordination Provider</w:t>
            </w:r>
          </w:p>
        </w:tc>
        <w:tc>
          <w:tcPr>
            <w:tcW w:w="2532" w:type="dxa"/>
          </w:tcPr>
          <w:p w14:paraId="23E248FC" w14:textId="3FB89B2A" w:rsidR="002D0C39" w:rsidRDefault="002D0C39" w:rsidP="000B2D4C">
            <w:pPr>
              <w:jc w:val="center"/>
              <w:rPr>
                <w:rFonts w:cstheme="minorHAnsi"/>
                <w:b/>
                <w:sz w:val="18"/>
                <w:szCs w:val="18"/>
              </w:rPr>
            </w:pPr>
            <w:r>
              <w:rPr>
                <w:rFonts w:cstheme="minorHAnsi"/>
                <w:b/>
                <w:sz w:val="18"/>
                <w:szCs w:val="18"/>
              </w:rPr>
              <w:t>Adult/Child/Both</w:t>
            </w:r>
          </w:p>
        </w:tc>
        <w:tc>
          <w:tcPr>
            <w:tcW w:w="2649" w:type="dxa"/>
          </w:tcPr>
          <w:p w14:paraId="29E85725" w14:textId="1375A908" w:rsidR="002D0C39" w:rsidRPr="0073141D" w:rsidRDefault="002D0C39" w:rsidP="000B2D4C">
            <w:pPr>
              <w:jc w:val="center"/>
              <w:rPr>
                <w:rFonts w:cstheme="minorHAnsi"/>
                <w:b/>
                <w:sz w:val="18"/>
                <w:szCs w:val="18"/>
              </w:rPr>
            </w:pPr>
            <w:r>
              <w:rPr>
                <w:rFonts w:cstheme="minorHAnsi"/>
                <w:b/>
                <w:sz w:val="18"/>
                <w:szCs w:val="18"/>
              </w:rPr>
              <w:t>Location</w:t>
            </w:r>
          </w:p>
        </w:tc>
        <w:tc>
          <w:tcPr>
            <w:tcW w:w="2771" w:type="dxa"/>
          </w:tcPr>
          <w:p w14:paraId="5163FA49" w14:textId="77777777" w:rsidR="002D0C39" w:rsidRPr="0073141D" w:rsidRDefault="002D0C39" w:rsidP="000B2D4C">
            <w:pPr>
              <w:jc w:val="center"/>
              <w:rPr>
                <w:rFonts w:cstheme="minorHAnsi"/>
                <w:b/>
                <w:sz w:val="18"/>
                <w:szCs w:val="18"/>
              </w:rPr>
            </w:pPr>
            <w:r>
              <w:rPr>
                <w:rFonts w:cstheme="minorHAnsi"/>
                <w:b/>
                <w:sz w:val="18"/>
                <w:szCs w:val="18"/>
              </w:rPr>
              <w:t>Contact Information</w:t>
            </w:r>
          </w:p>
        </w:tc>
      </w:tr>
      <w:tr w:rsidR="007D35F9" w:rsidRPr="00DB7C6E" w14:paraId="5AAD38F8" w14:textId="77777777" w:rsidTr="002D0C39">
        <w:tc>
          <w:tcPr>
            <w:tcW w:w="2838" w:type="dxa"/>
          </w:tcPr>
          <w:p w14:paraId="6DBD82EB" w14:textId="2D0349D6"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 xml:space="preserve">Appanoose County Community Services Office </w:t>
            </w:r>
          </w:p>
        </w:tc>
        <w:tc>
          <w:tcPr>
            <w:tcW w:w="2532" w:type="dxa"/>
          </w:tcPr>
          <w:p w14:paraId="718D5BE5" w14:textId="28BD873D"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Adult/Children</w:t>
            </w:r>
          </w:p>
        </w:tc>
        <w:tc>
          <w:tcPr>
            <w:tcW w:w="2649" w:type="dxa"/>
          </w:tcPr>
          <w:p w14:paraId="1A546178" w14:textId="3F15EA72"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209 E Jackson Street, Centerville Iowa, 525</w:t>
            </w:r>
            <w:r w:rsidR="00AD4D0E">
              <w:rPr>
                <w:rFonts w:ascii="Times New Roman" w:hAnsi="Times New Roman" w:cs="Times New Roman"/>
                <w:sz w:val="20"/>
                <w:szCs w:val="20"/>
              </w:rPr>
              <w:t>44</w:t>
            </w:r>
          </w:p>
        </w:tc>
        <w:tc>
          <w:tcPr>
            <w:tcW w:w="2771" w:type="dxa"/>
          </w:tcPr>
          <w:p w14:paraId="09F8D40D" w14:textId="77777777"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1-641-856-2085</w:t>
            </w:r>
          </w:p>
          <w:p w14:paraId="322BF044" w14:textId="5B368C60"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Website:</w:t>
            </w:r>
            <w:hyperlink r:id="rId10" w:history="1">
              <w:r w:rsidR="006143BA" w:rsidRPr="00A3542E">
                <w:rPr>
                  <w:rStyle w:val="Hyperlink"/>
                  <w:rFonts w:ascii="Times New Roman" w:hAnsi="Times New Roman" w:cs="Times New Roman"/>
                  <w:sz w:val="20"/>
                  <w:szCs w:val="20"/>
                </w:rPr>
                <w:t>www.scbhr.org</w:t>
              </w:r>
            </w:hyperlink>
            <w:r w:rsidRPr="00DB7C6E">
              <w:rPr>
                <w:rFonts w:ascii="Times New Roman" w:hAnsi="Times New Roman" w:cs="Times New Roman"/>
                <w:sz w:val="20"/>
                <w:szCs w:val="20"/>
              </w:rPr>
              <w:t xml:space="preserve"> </w:t>
            </w:r>
          </w:p>
        </w:tc>
      </w:tr>
      <w:tr w:rsidR="007D35F9" w:rsidRPr="00DB7C6E" w14:paraId="6DFD5C6D" w14:textId="77777777" w:rsidTr="002D0C39">
        <w:tc>
          <w:tcPr>
            <w:tcW w:w="2838" w:type="dxa"/>
          </w:tcPr>
          <w:p w14:paraId="426F5AE2" w14:textId="127D4224"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 xml:space="preserve">Davis County Community Services Office </w:t>
            </w:r>
          </w:p>
        </w:tc>
        <w:tc>
          <w:tcPr>
            <w:tcW w:w="2532" w:type="dxa"/>
          </w:tcPr>
          <w:p w14:paraId="697E0005" w14:textId="236227B5"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Adult/Children</w:t>
            </w:r>
          </w:p>
        </w:tc>
        <w:tc>
          <w:tcPr>
            <w:tcW w:w="2649" w:type="dxa"/>
          </w:tcPr>
          <w:p w14:paraId="44FE734F" w14:textId="3E591A3D"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712 S. West, Bloomfield Iowa 52537</w:t>
            </w:r>
          </w:p>
        </w:tc>
        <w:tc>
          <w:tcPr>
            <w:tcW w:w="2771" w:type="dxa"/>
          </w:tcPr>
          <w:p w14:paraId="730A1194" w14:textId="77777777"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1-641-664-1993</w:t>
            </w:r>
          </w:p>
          <w:p w14:paraId="709A640E" w14:textId="02F5E7D3"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Website:</w:t>
            </w:r>
            <w:hyperlink r:id="rId11" w:history="1">
              <w:r w:rsidR="006143BA" w:rsidRPr="00A3542E">
                <w:rPr>
                  <w:rStyle w:val="Hyperlink"/>
                  <w:rFonts w:ascii="Times New Roman" w:hAnsi="Times New Roman" w:cs="Times New Roman"/>
                  <w:sz w:val="20"/>
                  <w:szCs w:val="20"/>
                </w:rPr>
                <w:t>www.scbhr.org</w:t>
              </w:r>
            </w:hyperlink>
          </w:p>
        </w:tc>
      </w:tr>
      <w:tr w:rsidR="007D35F9" w:rsidRPr="00DB7C6E" w14:paraId="42F50E62" w14:textId="77777777" w:rsidTr="002D0C39">
        <w:tc>
          <w:tcPr>
            <w:tcW w:w="2838" w:type="dxa"/>
          </w:tcPr>
          <w:p w14:paraId="2BCFBECE" w14:textId="3EA6529A"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 xml:space="preserve">Mahaska County Community Services Office </w:t>
            </w:r>
          </w:p>
        </w:tc>
        <w:tc>
          <w:tcPr>
            <w:tcW w:w="2532" w:type="dxa"/>
          </w:tcPr>
          <w:p w14:paraId="52F8F74F" w14:textId="2C7DE811"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Adult/Children</w:t>
            </w:r>
          </w:p>
        </w:tc>
        <w:tc>
          <w:tcPr>
            <w:tcW w:w="2649" w:type="dxa"/>
          </w:tcPr>
          <w:p w14:paraId="569DD06A" w14:textId="77777777" w:rsidR="007D35F9" w:rsidRPr="00DB7C6E" w:rsidRDefault="007D35F9" w:rsidP="007D35F9">
            <w:pPr>
              <w:autoSpaceDE w:val="0"/>
              <w:autoSpaceDN w:val="0"/>
              <w:adjustRightInd w:val="0"/>
              <w:rPr>
                <w:rFonts w:ascii="Times New Roman" w:hAnsi="Times New Roman" w:cs="Times New Roman"/>
                <w:sz w:val="20"/>
                <w:szCs w:val="20"/>
              </w:rPr>
            </w:pPr>
            <w:r w:rsidRPr="00DB7C6E">
              <w:rPr>
                <w:rFonts w:ascii="Times New Roman" w:hAnsi="Times New Roman" w:cs="Times New Roman"/>
                <w:sz w:val="20"/>
                <w:szCs w:val="20"/>
              </w:rPr>
              <w:t>301 1st Avenue E., Oskaloosa, IA</w:t>
            </w:r>
          </w:p>
          <w:p w14:paraId="7F515556" w14:textId="77777777" w:rsidR="007D35F9" w:rsidRPr="00DB7C6E" w:rsidRDefault="007D35F9" w:rsidP="007D35F9">
            <w:pPr>
              <w:autoSpaceDE w:val="0"/>
              <w:autoSpaceDN w:val="0"/>
              <w:adjustRightInd w:val="0"/>
              <w:rPr>
                <w:rFonts w:ascii="Times New Roman" w:hAnsi="Times New Roman" w:cs="Times New Roman"/>
                <w:sz w:val="20"/>
                <w:szCs w:val="20"/>
              </w:rPr>
            </w:pPr>
            <w:r w:rsidRPr="00DB7C6E">
              <w:rPr>
                <w:rFonts w:ascii="Times New Roman" w:hAnsi="Times New Roman" w:cs="Times New Roman"/>
                <w:sz w:val="20"/>
                <w:szCs w:val="20"/>
              </w:rPr>
              <w:t>52577</w:t>
            </w:r>
          </w:p>
          <w:p w14:paraId="5BD7AC64" w14:textId="582C744B" w:rsidR="007D35F9" w:rsidRPr="00DB7C6E" w:rsidRDefault="007D35F9" w:rsidP="007D35F9">
            <w:pPr>
              <w:rPr>
                <w:rFonts w:ascii="Times New Roman" w:hAnsi="Times New Roman" w:cs="Times New Roman"/>
                <w:sz w:val="20"/>
                <w:szCs w:val="20"/>
              </w:rPr>
            </w:pPr>
          </w:p>
        </w:tc>
        <w:tc>
          <w:tcPr>
            <w:tcW w:w="2771" w:type="dxa"/>
          </w:tcPr>
          <w:p w14:paraId="495CF3D9" w14:textId="42964882"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1-641-67</w:t>
            </w:r>
            <w:r w:rsidR="00AD4D0E">
              <w:rPr>
                <w:rFonts w:ascii="Times New Roman" w:hAnsi="Times New Roman" w:cs="Times New Roman"/>
                <w:sz w:val="20"/>
                <w:szCs w:val="20"/>
              </w:rPr>
              <w:t>3-0410</w:t>
            </w:r>
          </w:p>
          <w:p w14:paraId="7BFD6412" w14:textId="72D89547"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Website:</w:t>
            </w:r>
            <w:hyperlink r:id="rId12" w:history="1">
              <w:r w:rsidR="006143BA" w:rsidRPr="00A3542E">
                <w:rPr>
                  <w:rStyle w:val="Hyperlink"/>
                  <w:rFonts w:ascii="Times New Roman" w:hAnsi="Times New Roman" w:cs="Times New Roman"/>
                  <w:sz w:val="20"/>
                  <w:szCs w:val="20"/>
                </w:rPr>
                <w:t>www.scbhr.org</w:t>
              </w:r>
            </w:hyperlink>
          </w:p>
        </w:tc>
      </w:tr>
      <w:tr w:rsidR="007D35F9" w:rsidRPr="00DB7C6E" w14:paraId="0E3761BC" w14:textId="77777777" w:rsidTr="002D0C39">
        <w:tc>
          <w:tcPr>
            <w:tcW w:w="2838" w:type="dxa"/>
          </w:tcPr>
          <w:p w14:paraId="4E35AB94" w14:textId="3CB68328"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 xml:space="preserve">Wapello County Community Services Office </w:t>
            </w:r>
          </w:p>
        </w:tc>
        <w:tc>
          <w:tcPr>
            <w:tcW w:w="2532" w:type="dxa"/>
          </w:tcPr>
          <w:p w14:paraId="5908CA92" w14:textId="27BA2FA5"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Adult/Children</w:t>
            </w:r>
          </w:p>
        </w:tc>
        <w:tc>
          <w:tcPr>
            <w:tcW w:w="2649" w:type="dxa"/>
          </w:tcPr>
          <w:p w14:paraId="7C042EC5" w14:textId="366FD6C8"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102 E. Main, Ottumwa Iowa 52501</w:t>
            </w:r>
          </w:p>
        </w:tc>
        <w:tc>
          <w:tcPr>
            <w:tcW w:w="2771" w:type="dxa"/>
          </w:tcPr>
          <w:p w14:paraId="71367BDD" w14:textId="77777777"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1-641-683-4576</w:t>
            </w:r>
          </w:p>
          <w:p w14:paraId="47832BE2" w14:textId="5A8A5DEE"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Website:</w:t>
            </w:r>
            <w:hyperlink r:id="rId13" w:history="1">
              <w:r w:rsidR="006143BA" w:rsidRPr="00A3542E">
                <w:rPr>
                  <w:rStyle w:val="Hyperlink"/>
                  <w:rFonts w:ascii="Times New Roman" w:hAnsi="Times New Roman" w:cs="Times New Roman"/>
                  <w:sz w:val="20"/>
                  <w:szCs w:val="20"/>
                </w:rPr>
                <w:t>www.scbhr.org</w:t>
              </w:r>
            </w:hyperlink>
          </w:p>
        </w:tc>
      </w:tr>
      <w:tr w:rsidR="007D35F9" w:rsidRPr="00DB7C6E" w14:paraId="28994589" w14:textId="77777777" w:rsidTr="002D0C39">
        <w:tc>
          <w:tcPr>
            <w:tcW w:w="2838" w:type="dxa"/>
          </w:tcPr>
          <w:p w14:paraId="7DAD1A99" w14:textId="6FCFBD42"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 xml:space="preserve">Southern Iowa Mental Health Center </w:t>
            </w:r>
          </w:p>
        </w:tc>
        <w:tc>
          <w:tcPr>
            <w:tcW w:w="2532" w:type="dxa"/>
          </w:tcPr>
          <w:p w14:paraId="3DD4A2D8" w14:textId="7EFE7ECC"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Adult/Children</w:t>
            </w:r>
          </w:p>
        </w:tc>
        <w:tc>
          <w:tcPr>
            <w:tcW w:w="2649" w:type="dxa"/>
          </w:tcPr>
          <w:p w14:paraId="64D459CB" w14:textId="7D66B072" w:rsidR="006F2020" w:rsidRPr="00DB7C6E" w:rsidRDefault="006F2020" w:rsidP="006F2020">
            <w:pPr>
              <w:autoSpaceDE w:val="0"/>
              <w:autoSpaceDN w:val="0"/>
              <w:adjustRightInd w:val="0"/>
              <w:rPr>
                <w:rStyle w:val="lrzxr"/>
                <w:rFonts w:ascii="Times New Roman" w:hAnsi="Times New Roman" w:cs="Times New Roman"/>
                <w:sz w:val="20"/>
                <w:szCs w:val="20"/>
              </w:rPr>
            </w:pPr>
            <w:r w:rsidRPr="00DB7C6E">
              <w:rPr>
                <w:rStyle w:val="lrzxr"/>
                <w:rFonts w:ascii="Times New Roman" w:hAnsi="Times New Roman" w:cs="Times New Roman"/>
                <w:sz w:val="20"/>
                <w:szCs w:val="20"/>
              </w:rPr>
              <w:t>1527 Albia Rd, Ottumwa, IA 52501</w:t>
            </w:r>
          </w:p>
          <w:p w14:paraId="062B3A9D" w14:textId="7E78F5E8" w:rsidR="007D35F9" w:rsidRPr="00DB7C6E" w:rsidRDefault="006F2020" w:rsidP="007D35F9">
            <w:pPr>
              <w:autoSpaceDE w:val="0"/>
              <w:autoSpaceDN w:val="0"/>
              <w:adjustRightInd w:val="0"/>
              <w:rPr>
                <w:rFonts w:ascii="Times New Roman" w:hAnsi="Times New Roman" w:cs="Times New Roman"/>
                <w:sz w:val="20"/>
                <w:szCs w:val="20"/>
              </w:rPr>
            </w:pPr>
            <w:r w:rsidRPr="00DB7C6E">
              <w:rPr>
                <w:rFonts w:ascii="Times New Roman" w:hAnsi="Times New Roman" w:cs="Times New Roman"/>
                <w:sz w:val="20"/>
                <w:szCs w:val="20"/>
              </w:rPr>
              <w:t>12</w:t>
            </w:r>
            <w:r w:rsidR="007D35F9" w:rsidRPr="00DB7C6E">
              <w:rPr>
                <w:rFonts w:ascii="Times New Roman" w:hAnsi="Times New Roman" w:cs="Times New Roman"/>
                <w:sz w:val="20"/>
                <w:szCs w:val="20"/>
              </w:rPr>
              <w:t>29 C Avenue East, Oskaloosa, IA</w:t>
            </w:r>
          </w:p>
          <w:p w14:paraId="74E24D59" w14:textId="43743E93"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52577</w:t>
            </w:r>
          </w:p>
        </w:tc>
        <w:tc>
          <w:tcPr>
            <w:tcW w:w="2771" w:type="dxa"/>
          </w:tcPr>
          <w:p w14:paraId="659FF432" w14:textId="77777777"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1-641-682-8772</w:t>
            </w:r>
          </w:p>
          <w:p w14:paraId="5BE8C671" w14:textId="77777777"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Website:</w:t>
            </w:r>
          </w:p>
          <w:p w14:paraId="7E891552" w14:textId="29CCEF1C" w:rsidR="007D35F9" w:rsidRDefault="00DD3A0F" w:rsidP="007D35F9">
            <w:pPr>
              <w:rPr>
                <w:rFonts w:ascii="Times New Roman" w:hAnsi="Times New Roman" w:cs="Times New Roman"/>
                <w:sz w:val="20"/>
                <w:szCs w:val="20"/>
              </w:rPr>
            </w:pPr>
            <w:hyperlink r:id="rId14" w:history="1">
              <w:r w:rsidR="00822861" w:rsidRPr="00036B37">
                <w:rPr>
                  <w:rStyle w:val="Hyperlink"/>
                  <w:rFonts w:ascii="Times New Roman" w:hAnsi="Times New Roman" w:cs="Times New Roman"/>
                  <w:sz w:val="20"/>
                  <w:szCs w:val="20"/>
                </w:rPr>
                <w:t>https://www.simhcottumwa.org/</w:t>
              </w:r>
            </w:hyperlink>
          </w:p>
          <w:p w14:paraId="28BE5395" w14:textId="70DC414C" w:rsidR="00822861" w:rsidRPr="00DB7C6E" w:rsidRDefault="00822861" w:rsidP="007D35F9">
            <w:pPr>
              <w:rPr>
                <w:rFonts w:ascii="Times New Roman" w:hAnsi="Times New Roman" w:cs="Times New Roman"/>
                <w:sz w:val="20"/>
                <w:szCs w:val="20"/>
              </w:rPr>
            </w:pPr>
            <w:r>
              <w:rPr>
                <w:rFonts w:ascii="Times New Roman" w:hAnsi="Times New Roman" w:cs="Times New Roman"/>
                <w:sz w:val="20"/>
                <w:szCs w:val="20"/>
              </w:rPr>
              <w:t>641-672-3159</w:t>
            </w:r>
          </w:p>
        </w:tc>
      </w:tr>
      <w:tr w:rsidR="007D35F9" w:rsidRPr="00DB7C6E" w14:paraId="37F75C24" w14:textId="77777777" w:rsidTr="002D0C39">
        <w:tc>
          <w:tcPr>
            <w:tcW w:w="2838" w:type="dxa"/>
          </w:tcPr>
          <w:p w14:paraId="3C582759" w14:textId="535789A1"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 xml:space="preserve">Community Health Centers of Southern Iowa </w:t>
            </w:r>
          </w:p>
        </w:tc>
        <w:tc>
          <w:tcPr>
            <w:tcW w:w="2532" w:type="dxa"/>
          </w:tcPr>
          <w:p w14:paraId="1CEA528F" w14:textId="00F96078" w:rsidR="007D35F9" w:rsidRPr="00DB7C6E" w:rsidRDefault="00A07721" w:rsidP="007D35F9">
            <w:pPr>
              <w:rPr>
                <w:rFonts w:ascii="Times New Roman" w:hAnsi="Times New Roman" w:cs="Times New Roman"/>
                <w:sz w:val="20"/>
                <w:szCs w:val="20"/>
              </w:rPr>
            </w:pPr>
            <w:r w:rsidRPr="00DB7C6E">
              <w:rPr>
                <w:rFonts w:ascii="Times New Roman" w:hAnsi="Times New Roman" w:cs="Times New Roman"/>
                <w:sz w:val="20"/>
                <w:szCs w:val="20"/>
              </w:rPr>
              <w:t>Adult/Children</w:t>
            </w:r>
          </w:p>
        </w:tc>
        <w:tc>
          <w:tcPr>
            <w:tcW w:w="2649" w:type="dxa"/>
          </w:tcPr>
          <w:p w14:paraId="646DE787" w14:textId="274C5742" w:rsidR="007D35F9" w:rsidRPr="00DB7C6E" w:rsidRDefault="00A07721" w:rsidP="007D35F9">
            <w:pPr>
              <w:rPr>
                <w:rFonts w:ascii="Times New Roman" w:hAnsi="Times New Roman" w:cs="Times New Roman"/>
                <w:sz w:val="20"/>
                <w:szCs w:val="20"/>
              </w:rPr>
            </w:pPr>
            <w:r w:rsidRPr="00DB7C6E">
              <w:rPr>
                <w:rFonts w:ascii="Times New Roman" w:hAnsi="Times New Roman" w:cs="Times New Roman"/>
                <w:sz w:val="20"/>
                <w:szCs w:val="20"/>
              </w:rPr>
              <w:t>302 NE 14th Street, Leon, IA 50144</w:t>
            </w:r>
            <w:r w:rsidRPr="00DB7C6E">
              <w:rPr>
                <w:rFonts w:ascii="Times New Roman" w:hAnsi="Times New Roman" w:cs="Times New Roman"/>
                <w:sz w:val="20"/>
                <w:szCs w:val="20"/>
              </w:rPr>
              <w:br/>
            </w:r>
          </w:p>
        </w:tc>
        <w:tc>
          <w:tcPr>
            <w:tcW w:w="2771" w:type="dxa"/>
          </w:tcPr>
          <w:p w14:paraId="6DCE5377" w14:textId="030C58CC" w:rsidR="00A07721" w:rsidRPr="00DB7C6E" w:rsidRDefault="00A07721" w:rsidP="007D35F9">
            <w:pPr>
              <w:rPr>
                <w:rFonts w:ascii="Times New Roman" w:hAnsi="Times New Roman" w:cs="Times New Roman"/>
                <w:sz w:val="20"/>
                <w:szCs w:val="20"/>
              </w:rPr>
            </w:pPr>
            <w:r w:rsidRPr="00DB7C6E">
              <w:rPr>
                <w:rFonts w:ascii="Times New Roman" w:hAnsi="Times New Roman" w:cs="Times New Roman"/>
                <w:sz w:val="20"/>
                <w:szCs w:val="20"/>
              </w:rPr>
              <w:t>(641) 446-2383</w:t>
            </w:r>
          </w:p>
          <w:p w14:paraId="67580CFE" w14:textId="37F61E0E" w:rsidR="007D35F9" w:rsidRPr="00DB7C6E" w:rsidRDefault="00A07721" w:rsidP="007D35F9">
            <w:pPr>
              <w:rPr>
                <w:rFonts w:ascii="Times New Roman" w:hAnsi="Times New Roman" w:cs="Times New Roman"/>
                <w:sz w:val="20"/>
                <w:szCs w:val="20"/>
              </w:rPr>
            </w:pPr>
            <w:r w:rsidRPr="00DB7C6E">
              <w:rPr>
                <w:rFonts w:ascii="Times New Roman" w:hAnsi="Times New Roman" w:cs="Times New Roman"/>
                <w:sz w:val="20"/>
                <w:szCs w:val="20"/>
              </w:rPr>
              <w:t>Website:</w:t>
            </w:r>
            <w:r w:rsidR="006143BA">
              <w:rPr>
                <w:rFonts w:ascii="Times New Roman" w:hAnsi="Times New Roman" w:cs="Times New Roman"/>
                <w:sz w:val="20"/>
                <w:szCs w:val="20"/>
              </w:rPr>
              <w:t xml:space="preserve"> </w:t>
            </w:r>
            <w:r w:rsidRPr="00DB7C6E">
              <w:rPr>
                <w:rFonts w:ascii="Times New Roman" w:hAnsi="Times New Roman" w:cs="Times New Roman"/>
                <w:sz w:val="20"/>
                <w:szCs w:val="20"/>
              </w:rPr>
              <w:t>http://chcsi.org/</w:t>
            </w:r>
          </w:p>
        </w:tc>
      </w:tr>
      <w:tr w:rsidR="007D35F9" w:rsidRPr="00DB7C6E" w14:paraId="1E5F10F9" w14:textId="77777777" w:rsidTr="002D0C39">
        <w:tc>
          <w:tcPr>
            <w:tcW w:w="2838" w:type="dxa"/>
          </w:tcPr>
          <w:p w14:paraId="0989D101" w14:textId="43864C9F"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 xml:space="preserve">Amerigroup </w:t>
            </w:r>
          </w:p>
        </w:tc>
        <w:tc>
          <w:tcPr>
            <w:tcW w:w="2532" w:type="dxa"/>
          </w:tcPr>
          <w:p w14:paraId="0723D0E2" w14:textId="1F15BA8D" w:rsidR="007D35F9" w:rsidRPr="00DB7C6E" w:rsidRDefault="00A07721" w:rsidP="007D35F9">
            <w:pPr>
              <w:rPr>
                <w:rFonts w:ascii="Times New Roman" w:hAnsi="Times New Roman" w:cs="Times New Roman"/>
                <w:sz w:val="20"/>
                <w:szCs w:val="20"/>
              </w:rPr>
            </w:pPr>
            <w:r w:rsidRPr="00DB7C6E">
              <w:rPr>
                <w:rFonts w:ascii="Times New Roman" w:hAnsi="Times New Roman" w:cs="Times New Roman"/>
                <w:sz w:val="20"/>
                <w:szCs w:val="20"/>
              </w:rPr>
              <w:t>Adults</w:t>
            </w:r>
            <w:r w:rsidR="00822861">
              <w:rPr>
                <w:rFonts w:ascii="Times New Roman" w:hAnsi="Times New Roman" w:cs="Times New Roman"/>
                <w:sz w:val="20"/>
                <w:szCs w:val="20"/>
              </w:rPr>
              <w:t>/Children</w:t>
            </w:r>
          </w:p>
        </w:tc>
        <w:tc>
          <w:tcPr>
            <w:tcW w:w="2649" w:type="dxa"/>
          </w:tcPr>
          <w:p w14:paraId="134649A0" w14:textId="77777777" w:rsidR="007D35F9" w:rsidRPr="00DB7C6E" w:rsidRDefault="007D35F9" w:rsidP="007D35F9">
            <w:pPr>
              <w:autoSpaceDE w:val="0"/>
              <w:autoSpaceDN w:val="0"/>
              <w:adjustRightInd w:val="0"/>
              <w:rPr>
                <w:rFonts w:ascii="Times New Roman" w:hAnsi="Times New Roman" w:cs="Times New Roman"/>
                <w:sz w:val="20"/>
                <w:szCs w:val="20"/>
              </w:rPr>
            </w:pPr>
            <w:r w:rsidRPr="00DB7C6E">
              <w:rPr>
                <w:rFonts w:ascii="Times New Roman" w:hAnsi="Times New Roman" w:cs="Times New Roman"/>
                <w:sz w:val="20"/>
                <w:szCs w:val="20"/>
              </w:rPr>
              <w:t>PO Box 71099, Clive, IA 50325</w:t>
            </w:r>
          </w:p>
          <w:p w14:paraId="6627D064" w14:textId="4F821E59" w:rsidR="007D35F9" w:rsidRPr="00DB7C6E" w:rsidRDefault="007D35F9" w:rsidP="007D35F9">
            <w:pPr>
              <w:autoSpaceDE w:val="0"/>
              <w:autoSpaceDN w:val="0"/>
              <w:adjustRightInd w:val="0"/>
              <w:rPr>
                <w:rFonts w:ascii="Times New Roman" w:hAnsi="Times New Roman" w:cs="Times New Roman"/>
                <w:sz w:val="20"/>
                <w:szCs w:val="20"/>
              </w:rPr>
            </w:pPr>
          </w:p>
          <w:p w14:paraId="20727E72" w14:textId="6222253A" w:rsidR="007D35F9" w:rsidRPr="00DB7C6E" w:rsidRDefault="007D35F9" w:rsidP="007D35F9">
            <w:pPr>
              <w:autoSpaceDE w:val="0"/>
              <w:autoSpaceDN w:val="0"/>
              <w:adjustRightInd w:val="0"/>
              <w:rPr>
                <w:rFonts w:ascii="Times New Roman" w:hAnsi="Times New Roman" w:cs="Times New Roman"/>
                <w:sz w:val="20"/>
                <w:szCs w:val="20"/>
              </w:rPr>
            </w:pPr>
          </w:p>
          <w:p w14:paraId="04112674" w14:textId="52FB1F20" w:rsidR="007D35F9" w:rsidRPr="00DB7C6E" w:rsidRDefault="007D35F9" w:rsidP="007D35F9">
            <w:pPr>
              <w:rPr>
                <w:rFonts w:ascii="Times New Roman" w:hAnsi="Times New Roman" w:cs="Times New Roman"/>
                <w:sz w:val="20"/>
                <w:szCs w:val="20"/>
              </w:rPr>
            </w:pPr>
          </w:p>
        </w:tc>
        <w:tc>
          <w:tcPr>
            <w:tcW w:w="2771" w:type="dxa"/>
          </w:tcPr>
          <w:p w14:paraId="72842A1C" w14:textId="77777777" w:rsidR="007D35F9" w:rsidRPr="00DB7C6E" w:rsidRDefault="007D35F9" w:rsidP="007D35F9">
            <w:pPr>
              <w:autoSpaceDE w:val="0"/>
              <w:autoSpaceDN w:val="0"/>
              <w:adjustRightInd w:val="0"/>
              <w:rPr>
                <w:rFonts w:ascii="Times New Roman" w:hAnsi="Times New Roman" w:cs="Times New Roman"/>
                <w:sz w:val="20"/>
                <w:szCs w:val="20"/>
              </w:rPr>
            </w:pPr>
            <w:r w:rsidRPr="00DB7C6E">
              <w:rPr>
                <w:rFonts w:ascii="Times New Roman" w:hAnsi="Times New Roman" w:cs="Times New Roman"/>
                <w:sz w:val="20"/>
                <w:szCs w:val="20"/>
              </w:rPr>
              <w:t>1-800-600-4441</w:t>
            </w:r>
          </w:p>
          <w:p w14:paraId="3728BA98" w14:textId="77777777"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TTY: 711</w:t>
            </w:r>
          </w:p>
          <w:p w14:paraId="6B7FC224" w14:textId="77777777" w:rsidR="007D35F9" w:rsidRPr="00DB7C6E" w:rsidRDefault="007D35F9" w:rsidP="007D35F9">
            <w:pPr>
              <w:autoSpaceDE w:val="0"/>
              <w:autoSpaceDN w:val="0"/>
              <w:adjustRightInd w:val="0"/>
              <w:rPr>
                <w:rFonts w:ascii="Times New Roman" w:hAnsi="Times New Roman" w:cs="Times New Roman"/>
                <w:sz w:val="20"/>
                <w:szCs w:val="20"/>
              </w:rPr>
            </w:pPr>
            <w:r w:rsidRPr="00DB7C6E">
              <w:rPr>
                <w:rFonts w:ascii="Times New Roman" w:hAnsi="Times New Roman" w:cs="Times New Roman"/>
                <w:sz w:val="20"/>
                <w:szCs w:val="20"/>
              </w:rPr>
              <w:t>Website:</w:t>
            </w:r>
          </w:p>
          <w:p w14:paraId="20FCD409" w14:textId="1F47CC40" w:rsidR="007D35F9" w:rsidRPr="00DB7C6E" w:rsidRDefault="007D35F9" w:rsidP="007D35F9">
            <w:pPr>
              <w:rPr>
                <w:rFonts w:ascii="Times New Roman" w:hAnsi="Times New Roman" w:cs="Times New Roman"/>
                <w:sz w:val="20"/>
                <w:szCs w:val="20"/>
              </w:rPr>
            </w:pPr>
            <w:r w:rsidRPr="00DB7C6E">
              <w:rPr>
                <w:rFonts w:ascii="Times New Roman" w:hAnsi="Times New Roman" w:cs="Times New Roman"/>
                <w:sz w:val="20"/>
                <w:szCs w:val="20"/>
              </w:rPr>
              <w:t>http://www.myamerigroup.com/IA</w:t>
            </w:r>
          </w:p>
        </w:tc>
      </w:tr>
      <w:tr w:rsidR="007D35F9" w:rsidRPr="00DB7C6E" w14:paraId="37047FEE" w14:textId="77777777" w:rsidTr="002D0C39">
        <w:tc>
          <w:tcPr>
            <w:tcW w:w="2838" w:type="dxa"/>
          </w:tcPr>
          <w:p w14:paraId="2B4C16B7" w14:textId="35C94ED0" w:rsidR="007D35F9" w:rsidRPr="00DB7C6E" w:rsidRDefault="00A07721" w:rsidP="007D35F9">
            <w:pPr>
              <w:rPr>
                <w:rFonts w:ascii="Times New Roman" w:hAnsi="Times New Roman" w:cs="Times New Roman"/>
                <w:sz w:val="20"/>
                <w:szCs w:val="20"/>
              </w:rPr>
            </w:pPr>
            <w:r w:rsidRPr="00DB7C6E">
              <w:rPr>
                <w:rFonts w:ascii="Times New Roman" w:hAnsi="Times New Roman" w:cs="Times New Roman"/>
                <w:sz w:val="20"/>
                <w:szCs w:val="20"/>
              </w:rPr>
              <w:t xml:space="preserve">Iowa </w:t>
            </w:r>
            <w:r w:rsidR="007D35F9" w:rsidRPr="00DB7C6E">
              <w:rPr>
                <w:rFonts w:ascii="Times New Roman" w:hAnsi="Times New Roman" w:cs="Times New Roman"/>
                <w:sz w:val="20"/>
                <w:szCs w:val="20"/>
              </w:rPr>
              <w:t>Total Care</w:t>
            </w:r>
          </w:p>
        </w:tc>
        <w:tc>
          <w:tcPr>
            <w:tcW w:w="2532" w:type="dxa"/>
          </w:tcPr>
          <w:p w14:paraId="2110321D" w14:textId="562228B7" w:rsidR="007D35F9" w:rsidRPr="00DB7C6E" w:rsidRDefault="00A07721" w:rsidP="007D35F9">
            <w:pPr>
              <w:rPr>
                <w:rFonts w:ascii="Times New Roman" w:hAnsi="Times New Roman" w:cs="Times New Roman"/>
                <w:sz w:val="20"/>
                <w:szCs w:val="20"/>
              </w:rPr>
            </w:pPr>
            <w:r w:rsidRPr="00DB7C6E">
              <w:rPr>
                <w:rFonts w:ascii="Times New Roman" w:hAnsi="Times New Roman" w:cs="Times New Roman"/>
                <w:sz w:val="20"/>
                <w:szCs w:val="20"/>
              </w:rPr>
              <w:t>Adults</w:t>
            </w:r>
            <w:r w:rsidR="00822861">
              <w:rPr>
                <w:rFonts w:ascii="Times New Roman" w:hAnsi="Times New Roman" w:cs="Times New Roman"/>
                <w:sz w:val="20"/>
                <w:szCs w:val="20"/>
              </w:rPr>
              <w:t>/Children</w:t>
            </w:r>
          </w:p>
        </w:tc>
        <w:tc>
          <w:tcPr>
            <w:tcW w:w="2649" w:type="dxa"/>
          </w:tcPr>
          <w:p w14:paraId="79896363" w14:textId="77777777" w:rsidR="007D35F9" w:rsidRPr="00DB7C6E" w:rsidRDefault="00A36377" w:rsidP="007D35F9">
            <w:pPr>
              <w:rPr>
                <w:rFonts w:ascii="Times New Roman" w:hAnsi="Times New Roman" w:cs="Times New Roman"/>
                <w:sz w:val="20"/>
                <w:szCs w:val="20"/>
              </w:rPr>
            </w:pPr>
            <w:r w:rsidRPr="00DB7C6E">
              <w:rPr>
                <w:rFonts w:ascii="Times New Roman" w:hAnsi="Times New Roman" w:cs="Times New Roman"/>
                <w:sz w:val="20"/>
                <w:szCs w:val="20"/>
              </w:rPr>
              <w:t>1080 Jorden Creek Parkway,</w:t>
            </w:r>
          </w:p>
          <w:p w14:paraId="4947CD0E" w14:textId="77777777" w:rsidR="00A36377" w:rsidRPr="00DB7C6E" w:rsidRDefault="00A36377" w:rsidP="007D35F9">
            <w:pPr>
              <w:rPr>
                <w:rFonts w:ascii="Times New Roman" w:hAnsi="Times New Roman" w:cs="Times New Roman"/>
                <w:sz w:val="20"/>
                <w:szCs w:val="20"/>
              </w:rPr>
            </w:pPr>
            <w:r w:rsidRPr="00DB7C6E">
              <w:rPr>
                <w:rFonts w:ascii="Times New Roman" w:hAnsi="Times New Roman" w:cs="Times New Roman"/>
                <w:sz w:val="20"/>
                <w:szCs w:val="20"/>
              </w:rPr>
              <w:t xml:space="preserve">West Des Moines, Iowa </w:t>
            </w:r>
          </w:p>
          <w:p w14:paraId="055F4EE4" w14:textId="1CDAA249" w:rsidR="00A36377" w:rsidRPr="00DB7C6E" w:rsidRDefault="00A36377" w:rsidP="007D35F9">
            <w:pPr>
              <w:rPr>
                <w:rFonts w:ascii="Times New Roman" w:hAnsi="Times New Roman" w:cs="Times New Roman"/>
                <w:sz w:val="20"/>
                <w:szCs w:val="20"/>
              </w:rPr>
            </w:pPr>
            <w:r w:rsidRPr="00DB7C6E">
              <w:rPr>
                <w:rFonts w:ascii="Times New Roman" w:hAnsi="Times New Roman" w:cs="Times New Roman"/>
                <w:sz w:val="20"/>
                <w:szCs w:val="20"/>
              </w:rPr>
              <w:t>50266</w:t>
            </w:r>
          </w:p>
        </w:tc>
        <w:tc>
          <w:tcPr>
            <w:tcW w:w="2771" w:type="dxa"/>
          </w:tcPr>
          <w:p w14:paraId="66B2A9AF" w14:textId="77777777" w:rsidR="007D35F9" w:rsidRPr="00DB7C6E" w:rsidRDefault="00A07721" w:rsidP="007D35F9">
            <w:pPr>
              <w:rPr>
                <w:rFonts w:ascii="Times New Roman" w:hAnsi="Times New Roman" w:cs="Times New Roman"/>
                <w:sz w:val="20"/>
                <w:szCs w:val="20"/>
              </w:rPr>
            </w:pPr>
            <w:r w:rsidRPr="00DB7C6E">
              <w:rPr>
                <w:rFonts w:ascii="Times New Roman" w:hAnsi="Times New Roman" w:cs="Times New Roman"/>
                <w:sz w:val="20"/>
                <w:szCs w:val="20"/>
              </w:rPr>
              <w:t>1-833-404-1061 (TTY: 711)</w:t>
            </w:r>
          </w:p>
          <w:p w14:paraId="7DDC94C8" w14:textId="77777777" w:rsidR="00A07721" w:rsidRPr="00DB7C6E" w:rsidRDefault="00A07721" w:rsidP="007D35F9">
            <w:pPr>
              <w:rPr>
                <w:rFonts w:ascii="Times New Roman" w:hAnsi="Times New Roman" w:cs="Times New Roman"/>
                <w:sz w:val="20"/>
                <w:szCs w:val="20"/>
              </w:rPr>
            </w:pPr>
            <w:r w:rsidRPr="00DB7C6E">
              <w:rPr>
                <w:rFonts w:ascii="Times New Roman" w:hAnsi="Times New Roman" w:cs="Times New Roman"/>
                <w:sz w:val="20"/>
                <w:szCs w:val="20"/>
              </w:rPr>
              <w:t>Website:</w:t>
            </w:r>
          </w:p>
          <w:p w14:paraId="346237D4" w14:textId="290CDBE1" w:rsidR="00A07721" w:rsidRPr="00DB7C6E" w:rsidRDefault="00A07721" w:rsidP="007D35F9">
            <w:pPr>
              <w:rPr>
                <w:rFonts w:ascii="Times New Roman" w:hAnsi="Times New Roman" w:cs="Times New Roman"/>
                <w:sz w:val="20"/>
                <w:szCs w:val="20"/>
              </w:rPr>
            </w:pPr>
            <w:r w:rsidRPr="00DB7C6E">
              <w:rPr>
                <w:rFonts w:ascii="Times New Roman" w:hAnsi="Times New Roman" w:cs="Times New Roman"/>
                <w:sz w:val="20"/>
                <w:szCs w:val="20"/>
              </w:rPr>
              <w:t>https://www.iowatotalcare.com/contact-us.html</w:t>
            </w:r>
          </w:p>
        </w:tc>
      </w:tr>
      <w:tr w:rsidR="007D35F9" w:rsidRPr="00DB7C6E" w14:paraId="7C452726" w14:textId="77777777" w:rsidTr="002D0C39">
        <w:tc>
          <w:tcPr>
            <w:tcW w:w="2838" w:type="dxa"/>
          </w:tcPr>
          <w:p w14:paraId="1B0D5A69" w14:textId="0D23763A" w:rsidR="007D35F9" w:rsidRPr="00DB7C6E" w:rsidRDefault="000C2719" w:rsidP="007D35F9">
            <w:pPr>
              <w:rPr>
                <w:rFonts w:ascii="Times New Roman" w:hAnsi="Times New Roman" w:cs="Times New Roman"/>
                <w:sz w:val="20"/>
                <w:szCs w:val="20"/>
              </w:rPr>
            </w:pPr>
            <w:r w:rsidRPr="00DB7C6E">
              <w:rPr>
                <w:rFonts w:ascii="Times New Roman" w:hAnsi="Times New Roman" w:cs="Times New Roman"/>
                <w:sz w:val="20"/>
                <w:szCs w:val="20"/>
              </w:rPr>
              <w:t>DHS Case Management</w:t>
            </w:r>
          </w:p>
        </w:tc>
        <w:tc>
          <w:tcPr>
            <w:tcW w:w="2532" w:type="dxa"/>
          </w:tcPr>
          <w:p w14:paraId="164F1347" w14:textId="52A0A58D" w:rsidR="007D35F9" w:rsidRPr="00DB7C6E" w:rsidRDefault="000C2719" w:rsidP="007D35F9">
            <w:pPr>
              <w:rPr>
                <w:rFonts w:ascii="Times New Roman" w:hAnsi="Times New Roman" w:cs="Times New Roman"/>
                <w:sz w:val="20"/>
                <w:szCs w:val="20"/>
              </w:rPr>
            </w:pPr>
            <w:r w:rsidRPr="00DB7C6E">
              <w:rPr>
                <w:rFonts w:ascii="Times New Roman" w:hAnsi="Times New Roman" w:cs="Times New Roman"/>
                <w:sz w:val="20"/>
                <w:szCs w:val="20"/>
              </w:rPr>
              <w:t>Adults</w:t>
            </w:r>
          </w:p>
        </w:tc>
        <w:tc>
          <w:tcPr>
            <w:tcW w:w="2649" w:type="dxa"/>
          </w:tcPr>
          <w:p w14:paraId="6A52261D" w14:textId="1A256AC0" w:rsidR="007D35F9" w:rsidRPr="00DB7C6E" w:rsidRDefault="000C2719" w:rsidP="007D35F9">
            <w:pPr>
              <w:rPr>
                <w:rFonts w:ascii="Times New Roman" w:hAnsi="Times New Roman" w:cs="Times New Roman"/>
                <w:sz w:val="20"/>
                <w:szCs w:val="20"/>
              </w:rPr>
            </w:pPr>
            <w:r w:rsidRPr="00DB7C6E">
              <w:rPr>
                <w:rFonts w:ascii="Times New Roman" w:hAnsi="Times New Roman" w:cs="Times New Roman"/>
                <w:sz w:val="20"/>
                <w:szCs w:val="20"/>
              </w:rPr>
              <w:t>400 SW 8th St, Des Moines, IA 50319</w:t>
            </w:r>
          </w:p>
        </w:tc>
        <w:tc>
          <w:tcPr>
            <w:tcW w:w="2771" w:type="dxa"/>
          </w:tcPr>
          <w:p w14:paraId="6C8D1AAC" w14:textId="699B3CF4" w:rsidR="007D35F9" w:rsidRPr="00DB7C6E" w:rsidRDefault="000C2719" w:rsidP="007D35F9">
            <w:pPr>
              <w:rPr>
                <w:rFonts w:ascii="Times New Roman" w:hAnsi="Times New Roman" w:cs="Times New Roman"/>
                <w:sz w:val="20"/>
                <w:szCs w:val="20"/>
              </w:rPr>
            </w:pPr>
            <w:r w:rsidRPr="00DB7C6E">
              <w:rPr>
                <w:rFonts w:ascii="Times New Roman" w:hAnsi="Times New Roman" w:cs="Times New Roman"/>
                <w:sz w:val="20"/>
                <w:szCs w:val="20"/>
              </w:rPr>
              <w:t>515-242-6877</w:t>
            </w:r>
          </w:p>
        </w:tc>
      </w:tr>
    </w:tbl>
    <w:p w14:paraId="635371AA" w14:textId="46B91BA0" w:rsidR="0003476C" w:rsidRDefault="0003476C" w:rsidP="00B3093C">
      <w:pPr>
        <w:pStyle w:val="Default"/>
        <w:rPr>
          <w:rFonts w:asciiTheme="minorHAnsi" w:hAnsiTheme="minorHAnsi" w:cstheme="minorHAnsi"/>
          <w:sz w:val="22"/>
          <w:szCs w:val="22"/>
        </w:rPr>
      </w:pPr>
    </w:p>
    <w:p w14:paraId="7B3AFE41" w14:textId="77777777" w:rsidR="0003476C" w:rsidRDefault="0003476C" w:rsidP="00B3093C">
      <w:pPr>
        <w:pStyle w:val="Default"/>
        <w:rPr>
          <w:rFonts w:asciiTheme="minorHAnsi" w:hAnsiTheme="minorHAnsi" w:cstheme="minorHAnsi"/>
          <w:sz w:val="22"/>
          <w:szCs w:val="22"/>
        </w:rPr>
      </w:pPr>
    </w:p>
    <w:p w14:paraId="0C96B4B7" w14:textId="5C2BA8FD" w:rsidR="00B3093C" w:rsidRPr="00B3093C" w:rsidRDefault="0073141D" w:rsidP="0073141D">
      <w:pPr>
        <w:pStyle w:val="Heading1"/>
      </w:pPr>
      <w:bookmarkStart w:id="4" w:name="_Toc31102314"/>
      <w:r>
        <w:t>C.  Crisis Planning</w:t>
      </w:r>
      <w:bookmarkEnd w:id="4"/>
    </w:p>
    <w:p w14:paraId="19873175" w14:textId="18A75027" w:rsidR="0073141D" w:rsidRDefault="0073141D" w:rsidP="00B3093C">
      <w:pPr>
        <w:spacing w:after="0" w:line="240" w:lineRule="auto"/>
        <w:rPr>
          <w:rFonts w:cstheme="minorHAnsi"/>
        </w:rPr>
      </w:pPr>
    </w:p>
    <w:p w14:paraId="65BAAF46" w14:textId="65B34F63" w:rsidR="00074330" w:rsidRDefault="00074330" w:rsidP="00B3093C">
      <w:pPr>
        <w:spacing w:after="0" w:line="240" w:lineRule="auto"/>
        <w:rPr>
          <w:rFonts w:cstheme="minorHAnsi"/>
        </w:rPr>
      </w:pPr>
      <w:r>
        <w:rPr>
          <w:rFonts w:cstheme="minorHAnsi"/>
        </w:rPr>
        <w:t xml:space="preserve">The following accredited crisis services are available </w:t>
      </w:r>
      <w:r w:rsidR="007C69D2" w:rsidRPr="007C69D2">
        <w:rPr>
          <w:rFonts w:cstheme="minorHAnsi"/>
        </w:rPr>
        <w:t>to residents of the</w:t>
      </w:r>
      <w:r w:rsidRPr="007C69D2">
        <w:rPr>
          <w:rFonts w:cstheme="minorHAnsi"/>
          <w:color w:val="FF0000"/>
        </w:rPr>
        <w:t xml:space="preserve"> </w:t>
      </w:r>
      <w:r>
        <w:rPr>
          <w:rFonts w:cstheme="minorHAnsi"/>
        </w:rPr>
        <w:t>region for crisis prevention, response and resolution.</w:t>
      </w:r>
    </w:p>
    <w:p w14:paraId="3D4A489C" w14:textId="56E961FA" w:rsidR="0073141D" w:rsidRDefault="0073141D" w:rsidP="00B3093C">
      <w:pPr>
        <w:spacing w:after="0" w:line="240" w:lineRule="auto"/>
        <w:rPr>
          <w:rFonts w:cstheme="minorHAnsi"/>
        </w:rPr>
      </w:pPr>
    </w:p>
    <w:p w14:paraId="526090BB" w14:textId="63F92B0E" w:rsidR="005E5262" w:rsidRPr="005E5262" w:rsidRDefault="005E5262" w:rsidP="00B3093C">
      <w:pPr>
        <w:spacing w:after="0" w:line="240" w:lineRule="auto"/>
        <w:rPr>
          <w:rFonts w:cstheme="minorHAnsi"/>
          <w:b/>
        </w:rPr>
      </w:pPr>
      <w:bookmarkStart w:id="5" w:name="_Hlk33006988"/>
      <w:r w:rsidRPr="005E5262">
        <w:rPr>
          <w:rFonts w:cstheme="minorHAnsi"/>
          <w:b/>
        </w:rPr>
        <w:t xml:space="preserve">24 Hour Crisis Response </w:t>
      </w:r>
    </w:p>
    <w:tbl>
      <w:tblPr>
        <w:tblStyle w:val="TableGrid"/>
        <w:tblW w:w="0" w:type="auto"/>
        <w:tblLook w:val="04A0" w:firstRow="1" w:lastRow="0" w:firstColumn="1" w:lastColumn="0" w:noHBand="0" w:noVBand="1"/>
      </w:tblPr>
      <w:tblGrid>
        <w:gridCol w:w="3325"/>
        <w:gridCol w:w="3060"/>
        <w:gridCol w:w="3316"/>
      </w:tblGrid>
      <w:tr w:rsidR="002D0C39" w14:paraId="70773B8F" w14:textId="77777777" w:rsidTr="000B2D4C">
        <w:tc>
          <w:tcPr>
            <w:tcW w:w="3325" w:type="dxa"/>
          </w:tcPr>
          <w:bookmarkEnd w:id="5"/>
          <w:p w14:paraId="5B2E5DBE" w14:textId="050EF53D" w:rsidR="002D0C39" w:rsidRPr="0073141D" w:rsidRDefault="002D0C39" w:rsidP="000B2D4C">
            <w:pPr>
              <w:jc w:val="center"/>
              <w:rPr>
                <w:rFonts w:cstheme="minorHAnsi"/>
                <w:b/>
                <w:sz w:val="18"/>
                <w:szCs w:val="18"/>
              </w:rPr>
            </w:pPr>
            <w:r>
              <w:rPr>
                <w:rFonts w:cstheme="minorHAnsi"/>
                <w:b/>
                <w:sz w:val="18"/>
                <w:szCs w:val="18"/>
              </w:rPr>
              <w:t>Provider</w:t>
            </w:r>
          </w:p>
        </w:tc>
        <w:tc>
          <w:tcPr>
            <w:tcW w:w="3060" w:type="dxa"/>
          </w:tcPr>
          <w:p w14:paraId="1CCF30FF" w14:textId="77777777" w:rsidR="002D0C39" w:rsidRPr="0073141D" w:rsidRDefault="002D0C39" w:rsidP="000B2D4C">
            <w:pPr>
              <w:jc w:val="center"/>
              <w:rPr>
                <w:rFonts w:cstheme="minorHAnsi"/>
                <w:b/>
                <w:sz w:val="18"/>
                <w:szCs w:val="18"/>
              </w:rPr>
            </w:pPr>
            <w:r>
              <w:rPr>
                <w:rFonts w:cstheme="minorHAnsi"/>
                <w:b/>
                <w:sz w:val="18"/>
                <w:szCs w:val="18"/>
              </w:rPr>
              <w:t>Location</w:t>
            </w:r>
          </w:p>
        </w:tc>
        <w:tc>
          <w:tcPr>
            <w:tcW w:w="3150" w:type="dxa"/>
          </w:tcPr>
          <w:p w14:paraId="53975A7C" w14:textId="77777777" w:rsidR="002D0C39" w:rsidRPr="0073141D" w:rsidRDefault="002D0C39" w:rsidP="000B2D4C">
            <w:pPr>
              <w:jc w:val="center"/>
              <w:rPr>
                <w:rFonts w:cstheme="minorHAnsi"/>
                <w:b/>
                <w:sz w:val="18"/>
                <w:szCs w:val="18"/>
              </w:rPr>
            </w:pPr>
            <w:r>
              <w:rPr>
                <w:rFonts w:cstheme="minorHAnsi"/>
                <w:b/>
                <w:sz w:val="18"/>
                <w:szCs w:val="18"/>
              </w:rPr>
              <w:t>Contact Information</w:t>
            </w:r>
          </w:p>
        </w:tc>
      </w:tr>
      <w:tr w:rsidR="002D0C39" w14:paraId="49E9D02A" w14:textId="77777777" w:rsidTr="000B2D4C">
        <w:tc>
          <w:tcPr>
            <w:tcW w:w="3325" w:type="dxa"/>
          </w:tcPr>
          <w:p w14:paraId="2934C819" w14:textId="6011056C" w:rsidR="002D0C39" w:rsidRPr="00DB7C6E" w:rsidRDefault="0003476C" w:rsidP="000B2D4C">
            <w:pPr>
              <w:rPr>
                <w:rFonts w:ascii="Times New Roman" w:hAnsi="Times New Roman" w:cs="Times New Roman"/>
                <w:sz w:val="20"/>
                <w:szCs w:val="20"/>
              </w:rPr>
            </w:pPr>
            <w:bookmarkStart w:id="6" w:name="_Hlk33006610"/>
            <w:r w:rsidRPr="00DB7C6E">
              <w:rPr>
                <w:rFonts w:ascii="Times New Roman" w:hAnsi="Times New Roman" w:cs="Times New Roman"/>
                <w:sz w:val="20"/>
                <w:szCs w:val="20"/>
              </w:rPr>
              <w:t xml:space="preserve">Southern Iowa Mental Health Center </w:t>
            </w:r>
          </w:p>
        </w:tc>
        <w:tc>
          <w:tcPr>
            <w:tcW w:w="3060" w:type="dxa"/>
          </w:tcPr>
          <w:p w14:paraId="0BD066D4" w14:textId="550579D4" w:rsidR="006F2020" w:rsidRPr="00DB7C6E" w:rsidRDefault="006F2020" w:rsidP="0003476C">
            <w:pPr>
              <w:autoSpaceDE w:val="0"/>
              <w:autoSpaceDN w:val="0"/>
              <w:adjustRightInd w:val="0"/>
              <w:rPr>
                <w:rStyle w:val="lrzxr"/>
                <w:rFonts w:ascii="Times New Roman" w:hAnsi="Times New Roman" w:cs="Times New Roman"/>
                <w:sz w:val="20"/>
                <w:szCs w:val="20"/>
              </w:rPr>
            </w:pPr>
            <w:r w:rsidRPr="00DB7C6E">
              <w:rPr>
                <w:rStyle w:val="lrzxr"/>
                <w:rFonts w:ascii="Times New Roman" w:hAnsi="Times New Roman" w:cs="Times New Roman"/>
                <w:sz w:val="20"/>
                <w:szCs w:val="20"/>
              </w:rPr>
              <w:t>1527 Albia Rd, Ottumwa, IA 52501</w:t>
            </w:r>
          </w:p>
          <w:p w14:paraId="3D646D85" w14:textId="1B83012A" w:rsidR="0003476C" w:rsidRPr="00DB7C6E" w:rsidRDefault="006F2020" w:rsidP="0003476C">
            <w:pPr>
              <w:autoSpaceDE w:val="0"/>
              <w:autoSpaceDN w:val="0"/>
              <w:adjustRightInd w:val="0"/>
              <w:rPr>
                <w:rFonts w:ascii="Times New Roman" w:hAnsi="Times New Roman" w:cs="Times New Roman"/>
                <w:sz w:val="20"/>
                <w:szCs w:val="20"/>
              </w:rPr>
            </w:pPr>
            <w:r w:rsidRPr="00DB7C6E">
              <w:rPr>
                <w:rStyle w:val="lrzxr"/>
                <w:rFonts w:ascii="Times New Roman" w:hAnsi="Times New Roman" w:cs="Times New Roman"/>
                <w:sz w:val="20"/>
                <w:szCs w:val="20"/>
              </w:rPr>
              <w:t>1</w:t>
            </w:r>
            <w:r w:rsidR="0003476C" w:rsidRPr="00DB7C6E">
              <w:rPr>
                <w:rFonts w:ascii="Times New Roman" w:hAnsi="Times New Roman" w:cs="Times New Roman"/>
                <w:sz w:val="20"/>
                <w:szCs w:val="20"/>
              </w:rPr>
              <w:t>229 C Avenue East, Oskaloosa, IA 52577</w:t>
            </w:r>
          </w:p>
          <w:p w14:paraId="68ED3754" w14:textId="5426B6E6" w:rsidR="002D0C39" w:rsidRPr="00DB7C6E" w:rsidRDefault="002D0C39" w:rsidP="0003476C">
            <w:pPr>
              <w:rPr>
                <w:rFonts w:ascii="Times New Roman" w:hAnsi="Times New Roman" w:cs="Times New Roman"/>
                <w:sz w:val="20"/>
                <w:szCs w:val="20"/>
              </w:rPr>
            </w:pPr>
          </w:p>
        </w:tc>
        <w:tc>
          <w:tcPr>
            <w:tcW w:w="3150" w:type="dxa"/>
          </w:tcPr>
          <w:p w14:paraId="0AC7BF89" w14:textId="1BC5EBEB" w:rsidR="002D0C39" w:rsidRPr="00DB7C6E" w:rsidRDefault="0003476C" w:rsidP="000B2D4C">
            <w:pPr>
              <w:rPr>
                <w:rFonts w:ascii="Times New Roman" w:hAnsi="Times New Roman" w:cs="Times New Roman"/>
                <w:sz w:val="20"/>
                <w:szCs w:val="20"/>
              </w:rPr>
            </w:pPr>
            <w:r w:rsidRPr="00DB7C6E">
              <w:rPr>
                <w:rFonts w:ascii="Times New Roman" w:hAnsi="Times New Roman" w:cs="Times New Roman"/>
                <w:sz w:val="20"/>
                <w:szCs w:val="20"/>
              </w:rPr>
              <w:t>1-641-682-8772</w:t>
            </w:r>
          </w:p>
          <w:p w14:paraId="12F84714" w14:textId="2B476C4B" w:rsidR="0003476C" w:rsidRPr="00DB7C6E" w:rsidRDefault="0003476C" w:rsidP="0003476C">
            <w:pPr>
              <w:rPr>
                <w:rFonts w:ascii="Times New Roman" w:hAnsi="Times New Roman" w:cs="Times New Roman"/>
                <w:sz w:val="20"/>
                <w:szCs w:val="20"/>
              </w:rPr>
            </w:pPr>
            <w:r w:rsidRPr="00DB7C6E">
              <w:rPr>
                <w:rFonts w:ascii="Times New Roman" w:hAnsi="Times New Roman" w:cs="Times New Roman"/>
                <w:sz w:val="20"/>
                <w:szCs w:val="20"/>
              </w:rPr>
              <w:t>Website:</w:t>
            </w:r>
            <w:r w:rsidR="006143BA">
              <w:rPr>
                <w:rFonts w:ascii="Times New Roman" w:hAnsi="Times New Roman" w:cs="Times New Roman"/>
                <w:sz w:val="20"/>
                <w:szCs w:val="20"/>
              </w:rPr>
              <w:t xml:space="preserve"> </w:t>
            </w:r>
            <w:r w:rsidRPr="00DB7C6E">
              <w:rPr>
                <w:rFonts w:ascii="Times New Roman" w:hAnsi="Times New Roman" w:cs="Times New Roman"/>
                <w:sz w:val="20"/>
                <w:szCs w:val="20"/>
              </w:rPr>
              <w:t>https://www.simhcottumwa.org/</w:t>
            </w:r>
          </w:p>
          <w:p w14:paraId="6F707FF5" w14:textId="1E6B05BC" w:rsidR="0003476C" w:rsidRPr="00DB7C6E" w:rsidRDefault="0003476C" w:rsidP="000B2D4C">
            <w:pPr>
              <w:rPr>
                <w:rFonts w:ascii="Times New Roman" w:hAnsi="Times New Roman" w:cs="Times New Roman"/>
                <w:sz w:val="20"/>
                <w:szCs w:val="20"/>
              </w:rPr>
            </w:pPr>
          </w:p>
        </w:tc>
      </w:tr>
      <w:tr w:rsidR="0003476C" w14:paraId="73465BB9" w14:textId="77777777" w:rsidTr="000B2D4C">
        <w:tc>
          <w:tcPr>
            <w:tcW w:w="3325" w:type="dxa"/>
          </w:tcPr>
          <w:p w14:paraId="29E3C655" w14:textId="1287C9CF" w:rsidR="0003476C" w:rsidRPr="00DB7C6E" w:rsidRDefault="0003476C" w:rsidP="0003476C">
            <w:pPr>
              <w:rPr>
                <w:rFonts w:ascii="Times New Roman" w:hAnsi="Times New Roman" w:cs="Times New Roman"/>
                <w:sz w:val="20"/>
                <w:szCs w:val="20"/>
              </w:rPr>
            </w:pPr>
            <w:bookmarkStart w:id="7" w:name="_Hlk33182072"/>
            <w:bookmarkEnd w:id="6"/>
            <w:r w:rsidRPr="00DB7C6E">
              <w:rPr>
                <w:rFonts w:ascii="Times New Roman" w:hAnsi="Times New Roman" w:cs="Times New Roman"/>
                <w:sz w:val="20"/>
                <w:szCs w:val="20"/>
              </w:rPr>
              <w:t>Community Health Centers of Southern Iowa</w:t>
            </w:r>
          </w:p>
        </w:tc>
        <w:tc>
          <w:tcPr>
            <w:tcW w:w="3060" w:type="dxa"/>
          </w:tcPr>
          <w:p w14:paraId="223C7403" w14:textId="0DB701CF" w:rsidR="0003476C" w:rsidRPr="00DB7C6E" w:rsidRDefault="0003476C" w:rsidP="0003476C">
            <w:pPr>
              <w:rPr>
                <w:rFonts w:ascii="Times New Roman" w:hAnsi="Times New Roman" w:cs="Times New Roman"/>
                <w:sz w:val="20"/>
                <w:szCs w:val="20"/>
              </w:rPr>
            </w:pPr>
            <w:r w:rsidRPr="00DB7C6E">
              <w:rPr>
                <w:rFonts w:ascii="Times New Roman" w:hAnsi="Times New Roman" w:cs="Times New Roman"/>
                <w:sz w:val="20"/>
                <w:szCs w:val="20"/>
              </w:rPr>
              <w:t>302 NE 14th Street, Leon, IA 50144</w:t>
            </w:r>
          </w:p>
        </w:tc>
        <w:tc>
          <w:tcPr>
            <w:tcW w:w="3150" w:type="dxa"/>
          </w:tcPr>
          <w:p w14:paraId="6AE5D24B" w14:textId="77777777" w:rsidR="0003476C" w:rsidRPr="00DB7C6E" w:rsidRDefault="0003476C" w:rsidP="0003476C">
            <w:pPr>
              <w:rPr>
                <w:rFonts w:ascii="Times New Roman" w:hAnsi="Times New Roman" w:cs="Times New Roman"/>
                <w:sz w:val="20"/>
                <w:szCs w:val="20"/>
              </w:rPr>
            </w:pPr>
            <w:r w:rsidRPr="00DB7C6E">
              <w:rPr>
                <w:rFonts w:ascii="Times New Roman" w:hAnsi="Times New Roman" w:cs="Times New Roman"/>
                <w:sz w:val="20"/>
                <w:szCs w:val="20"/>
              </w:rPr>
              <w:t>(641) 446-2383</w:t>
            </w:r>
          </w:p>
          <w:p w14:paraId="043B555C" w14:textId="4C44701E" w:rsidR="0003476C" w:rsidRPr="00DB7C6E" w:rsidRDefault="0003476C" w:rsidP="0003476C">
            <w:pPr>
              <w:rPr>
                <w:rFonts w:ascii="Times New Roman" w:hAnsi="Times New Roman" w:cs="Times New Roman"/>
                <w:sz w:val="20"/>
                <w:szCs w:val="20"/>
              </w:rPr>
            </w:pPr>
            <w:r w:rsidRPr="00DB7C6E">
              <w:rPr>
                <w:rFonts w:ascii="Times New Roman" w:hAnsi="Times New Roman" w:cs="Times New Roman"/>
                <w:sz w:val="20"/>
                <w:szCs w:val="20"/>
              </w:rPr>
              <w:t>Website:</w:t>
            </w:r>
            <w:r w:rsidR="006143BA">
              <w:rPr>
                <w:rFonts w:ascii="Times New Roman" w:hAnsi="Times New Roman" w:cs="Times New Roman"/>
                <w:sz w:val="20"/>
                <w:szCs w:val="20"/>
              </w:rPr>
              <w:t xml:space="preserve"> </w:t>
            </w:r>
            <w:r w:rsidRPr="00DB7C6E">
              <w:rPr>
                <w:rFonts w:ascii="Times New Roman" w:hAnsi="Times New Roman" w:cs="Times New Roman"/>
                <w:sz w:val="20"/>
                <w:szCs w:val="20"/>
              </w:rPr>
              <w:t>http://chcsi.org/</w:t>
            </w:r>
          </w:p>
        </w:tc>
      </w:tr>
      <w:bookmarkEnd w:id="7"/>
      <w:tr w:rsidR="0003476C" w14:paraId="7A5F6587" w14:textId="77777777" w:rsidTr="000B2D4C">
        <w:tc>
          <w:tcPr>
            <w:tcW w:w="3325" w:type="dxa"/>
          </w:tcPr>
          <w:p w14:paraId="6D39B5F9" w14:textId="4B6FB5A4" w:rsidR="0003476C" w:rsidRPr="00DB7C6E" w:rsidRDefault="0003476C" w:rsidP="0003476C">
            <w:pPr>
              <w:rPr>
                <w:rFonts w:ascii="Times New Roman" w:hAnsi="Times New Roman" w:cs="Times New Roman"/>
                <w:sz w:val="20"/>
                <w:szCs w:val="20"/>
              </w:rPr>
            </w:pPr>
            <w:r w:rsidRPr="00DB7C6E">
              <w:rPr>
                <w:rFonts w:ascii="Times New Roman" w:hAnsi="Times New Roman" w:cs="Times New Roman"/>
                <w:sz w:val="20"/>
                <w:szCs w:val="20"/>
              </w:rPr>
              <w:t xml:space="preserve">Mercy Medical Centerville Iowa  </w:t>
            </w:r>
          </w:p>
        </w:tc>
        <w:tc>
          <w:tcPr>
            <w:tcW w:w="3060" w:type="dxa"/>
          </w:tcPr>
          <w:p w14:paraId="5A0715B4" w14:textId="5F8916AE" w:rsidR="0003476C" w:rsidRPr="00DB7C6E" w:rsidRDefault="008B0245" w:rsidP="0003476C">
            <w:pPr>
              <w:rPr>
                <w:rFonts w:ascii="Times New Roman" w:hAnsi="Times New Roman" w:cs="Times New Roman"/>
                <w:sz w:val="20"/>
                <w:szCs w:val="20"/>
              </w:rPr>
            </w:pPr>
            <w:r w:rsidRPr="00DB7C6E">
              <w:rPr>
                <w:rStyle w:val="lrzxr"/>
                <w:rFonts w:ascii="Times New Roman" w:hAnsi="Times New Roman" w:cs="Times New Roman"/>
                <w:sz w:val="20"/>
                <w:szCs w:val="20"/>
              </w:rPr>
              <w:t>1 Old Hwy 5, Centerville, IA 52544</w:t>
            </w:r>
          </w:p>
        </w:tc>
        <w:tc>
          <w:tcPr>
            <w:tcW w:w="3150" w:type="dxa"/>
          </w:tcPr>
          <w:p w14:paraId="7CBC51E5" w14:textId="77777777" w:rsidR="0003476C" w:rsidRPr="00DB7C6E" w:rsidRDefault="008B0245" w:rsidP="0003476C">
            <w:pPr>
              <w:rPr>
                <w:rStyle w:val="lrzxr"/>
                <w:rFonts w:ascii="Times New Roman" w:hAnsi="Times New Roman" w:cs="Times New Roman"/>
                <w:sz w:val="20"/>
                <w:szCs w:val="20"/>
              </w:rPr>
            </w:pPr>
            <w:r w:rsidRPr="00DB7C6E">
              <w:rPr>
                <w:rStyle w:val="lrzxr"/>
                <w:rFonts w:ascii="Times New Roman" w:hAnsi="Times New Roman" w:cs="Times New Roman"/>
                <w:sz w:val="20"/>
                <w:szCs w:val="20"/>
              </w:rPr>
              <w:t>(641) 437-4111</w:t>
            </w:r>
          </w:p>
          <w:p w14:paraId="4193D860" w14:textId="77777777" w:rsidR="008B0245" w:rsidRPr="00DB7C6E" w:rsidRDefault="008B0245" w:rsidP="0003476C">
            <w:pPr>
              <w:rPr>
                <w:rStyle w:val="lrzxr"/>
                <w:rFonts w:ascii="Times New Roman" w:hAnsi="Times New Roman" w:cs="Times New Roman"/>
                <w:sz w:val="20"/>
                <w:szCs w:val="20"/>
              </w:rPr>
            </w:pPr>
            <w:r w:rsidRPr="00DB7C6E">
              <w:rPr>
                <w:rStyle w:val="lrzxr"/>
                <w:rFonts w:ascii="Times New Roman" w:hAnsi="Times New Roman" w:cs="Times New Roman"/>
                <w:sz w:val="20"/>
                <w:szCs w:val="20"/>
              </w:rPr>
              <w:t>Website</w:t>
            </w:r>
          </w:p>
          <w:p w14:paraId="5CD88B28" w14:textId="629EAD1D" w:rsidR="008B0245" w:rsidRPr="00DB7C6E" w:rsidRDefault="008B0245" w:rsidP="0003476C">
            <w:pPr>
              <w:rPr>
                <w:rFonts w:ascii="Times New Roman" w:hAnsi="Times New Roman" w:cs="Times New Roman"/>
                <w:sz w:val="20"/>
                <w:szCs w:val="20"/>
              </w:rPr>
            </w:pPr>
            <w:r w:rsidRPr="00DB7C6E">
              <w:rPr>
                <w:rFonts w:ascii="Times New Roman" w:hAnsi="Times New Roman" w:cs="Times New Roman"/>
                <w:sz w:val="20"/>
                <w:szCs w:val="20"/>
              </w:rPr>
              <w:t>https://www.mercyone.org/centerville/</w:t>
            </w:r>
          </w:p>
        </w:tc>
      </w:tr>
      <w:tr w:rsidR="008B0245" w14:paraId="1BFFDF19" w14:textId="77777777" w:rsidTr="000B2D4C">
        <w:tc>
          <w:tcPr>
            <w:tcW w:w="3325" w:type="dxa"/>
          </w:tcPr>
          <w:p w14:paraId="75D32DCD" w14:textId="260028A3" w:rsidR="008B0245" w:rsidRPr="00DB7C6E" w:rsidRDefault="008B0245" w:rsidP="0003476C">
            <w:pPr>
              <w:rPr>
                <w:rFonts w:ascii="Times New Roman" w:hAnsi="Times New Roman" w:cs="Times New Roman"/>
                <w:sz w:val="20"/>
                <w:szCs w:val="20"/>
              </w:rPr>
            </w:pPr>
            <w:r w:rsidRPr="00DB7C6E">
              <w:rPr>
                <w:rFonts w:ascii="Times New Roman" w:hAnsi="Times New Roman" w:cs="Times New Roman"/>
                <w:sz w:val="20"/>
                <w:szCs w:val="20"/>
              </w:rPr>
              <w:lastRenderedPageBreak/>
              <w:t xml:space="preserve">Mahaska County Hospital </w:t>
            </w:r>
          </w:p>
        </w:tc>
        <w:tc>
          <w:tcPr>
            <w:tcW w:w="3060" w:type="dxa"/>
          </w:tcPr>
          <w:p w14:paraId="4190F8A6" w14:textId="421A8425" w:rsidR="008B0245" w:rsidRPr="00DB7C6E" w:rsidRDefault="008B0245" w:rsidP="0003476C">
            <w:pPr>
              <w:rPr>
                <w:rStyle w:val="lrzxr"/>
                <w:rFonts w:ascii="Times New Roman" w:hAnsi="Times New Roman" w:cs="Times New Roman"/>
                <w:sz w:val="20"/>
                <w:szCs w:val="20"/>
              </w:rPr>
            </w:pPr>
            <w:r w:rsidRPr="00DB7C6E">
              <w:rPr>
                <w:rFonts w:ascii="Times New Roman" w:hAnsi="Times New Roman" w:cs="Times New Roman"/>
                <w:sz w:val="20"/>
                <w:szCs w:val="20"/>
              </w:rPr>
              <w:t>1229 C Avenue East</w:t>
            </w:r>
            <w:r w:rsidRPr="00DB7C6E">
              <w:rPr>
                <w:rFonts w:ascii="Times New Roman" w:hAnsi="Times New Roman" w:cs="Times New Roman"/>
                <w:sz w:val="20"/>
                <w:szCs w:val="20"/>
              </w:rPr>
              <w:br/>
              <w:t>Oskaloosa, Iowa 52577</w:t>
            </w:r>
            <w:r w:rsidRPr="00DB7C6E">
              <w:rPr>
                <w:rFonts w:ascii="Times New Roman" w:hAnsi="Times New Roman" w:cs="Times New Roman"/>
                <w:sz w:val="20"/>
                <w:szCs w:val="20"/>
              </w:rPr>
              <w:br/>
            </w:r>
            <w:r w:rsidRPr="00DB7C6E">
              <w:rPr>
                <w:rFonts w:ascii="Times New Roman" w:hAnsi="Times New Roman" w:cs="Times New Roman"/>
                <w:sz w:val="20"/>
                <w:szCs w:val="20"/>
              </w:rPr>
              <w:br/>
            </w:r>
          </w:p>
        </w:tc>
        <w:tc>
          <w:tcPr>
            <w:tcW w:w="3150" w:type="dxa"/>
          </w:tcPr>
          <w:p w14:paraId="4B5DE2AC" w14:textId="6FB04320" w:rsidR="008B0245" w:rsidRPr="00DB7C6E" w:rsidRDefault="008B0245" w:rsidP="0003476C">
            <w:pPr>
              <w:rPr>
                <w:rStyle w:val="lrzxr"/>
                <w:rFonts w:ascii="Times New Roman" w:hAnsi="Times New Roman" w:cs="Times New Roman"/>
                <w:sz w:val="20"/>
                <w:szCs w:val="20"/>
              </w:rPr>
            </w:pPr>
            <w:r w:rsidRPr="00DB7C6E">
              <w:rPr>
                <w:rFonts w:ascii="Times New Roman" w:hAnsi="Times New Roman" w:cs="Times New Roman"/>
                <w:sz w:val="20"/>
                <w:szCs w:val="20"/>
              </w:rPr>
              <w:t>641.672.3100</w:t>
            </w:r>
          </w:p>
          <w:p w14:paraId="5CDDEBA4" w14:textId="60CA6A19" w:rsidR="008B0245" w:rsidRPr="00DB7C6E" w:rsidRDefault="008B0245" w:rsidP="0003476C">
            <w:pPr>
              <w:rPr>
                <w:rStyle w:val="lrzxr"/>
                <w:rFonts w:ascii="Times New Roman" w:hAnsi="Times New Roman" w:cs="Times New Roman"/>
                <w:sz w:val="20"/>
                <w:szCs w:val="20"/>
              </w:rPr>
            </w:pPr>
            <w:r w:rsidRPr="00DB7C6E">
              <w:rPr>
                <w:rStyle w:val="lrzxr"/>
                <w:rFonts w:ascii="Times New Roman" w:hAnsi="Times New Roman" w:cs="Times New Roman"/>
                <w:sz w:val="20"/>
                <w:szCs w:val="20"/>
              </w:rPr>
              <w:t>Website:</w:t>
            </w:r>
          </w:p>
          <w:p w14:paraId="719FD6C9" w14:textId="70BEA572" w:rsidR="008B0245" w:rsidRPr="00DB7C6E" w:rsidRDefault="008B0245" w:rsidP="0003476C">
            <w:pPr>
              <w:rPr>
                <w:rStyle w:val="lrzxr"/>
                <w:rFonts w:ascii="Times New Roman" w:hAnsi="Times New Roman" w:cs="Times New Roman"/>
                <w:sz w:val="20"/>
                <w:szCs w:val="20"/>
              </w:rPr>
            </w:pPr>
            <w:r w:rsidRPr="00DB7C6E">
              <w:rPr>
                <w:rStyle w:val="lrzxr"/>
                <w:rFonts w:ascii="Times New Roman" w:hAnsi="Times New Roman" w:cs="Times New Roman"/>
                <w:sz w:val="20"/>
                <w:szCs w:val="20"/>
              </w:rPr>
              <w:t>http://www.mahaskahealth.org/</w:t>
            </w:r>
          </w:p>
        </w:tc>
      </w:tr>
    </w:tbl>
    <w:p w14:paraId="1CB8A313" w14:textId="7254DE20" w:rsidR="000C2719" w:rsidRDefault="000C2719" w:rsidP="00B3093C">
      <w:pPr>
        <w:spacing w:after="0" w:line="240" w:lineRule="auto"/>
        <w:rPr>
          <w:rFonts w:cstheme="minorHAnsi"/>
        </w:rPr>
      </w:pPr>
    </w:p>
    <w:p w14:paraId="3CDA63BE" w14:textId="77777777" w:rsidR="000C2719" w:rsidRDefault="000C2719" w:rsidP="00B3093C">
      <w:pPr>
        <w:spacing w:after="0" w:line="240" w:lineRule="auto"/>
        <w:rPr>
          <w:rFonts w:cstheme="minorHAnsi"/>
        </w:rPr>
      </w:pPr>
    </w:p>
    <w:p w14:paraId="426F3F75" w14:textId="4EBB937E" w:rsidR="00375A5D" w:rsidRPr="005E5262" w:rsidRDefault="00375A5D" w:rsidP="00375A5D">
      <w:pPr>
        <w:spacing w:after="0" w:line="240" w:lineRule="auto"/>
        <w:rPr>
          <w:rFonts w:cstheme="minorHAnsi"/>
          <w:b/>
        </w:rPr>
      </w:pPr>
      <w:bookmarkStart w:id="8" w:name="_Hlk33007037"/>
      <w:r w:rsidRPr="005E5262">
        <w:rPr>
          <w:rFonts w:cstheme="minorHAnsi"/>
          <w:b/>
        </w:rPr>
        <w:t xml:space="preserve">24 Hour Crisis </w:t>
      </w:r>
      <w:r>
        <w:rPr>
          <w:rFonts w:cstheme="minorHAnsi"/>
          <w:b/>
        </w:rPr>
        <w:t>Hotline</w:t>
      </w:r>
      <w:r w:rsidRPr="005E5262">
        <w:rPr>
          <w:rFonts w:cstheme="minorHAnsi"/>
          <w:b/>
        </w:rPr>
        <w:t xml:space="preserve"> </w:t>
      </w:r>
    </w:p>
    <w:tbl>
      <w:tblPr>
        <w:tblStyle w:val="TableGrid"/>
        <w:tblW w:w="0" w:type="auto"/>
        <w:tblLook w:val="04A0" w:firstRow="1" w:lastRow="0" w:firstColumn="1" w:lastColumn="0" w:noHBand="0" w:noVBand="1"/>
      </w:tblPr>
      <w:tblGrid>
        <w:gridCol w:w="3325"/>
        <w:gridCol w:w="3060"/>
        <w:gridCol w:w="3150"/>
      </w:tblGrid>
      <w:tr w:rsidR="002D0C39" w14:paraId="5E4A3477" w14:textId="77777777" w:rsidTr="000B2D4C">
        <w:tc>
          <w:tcPr>
            <w:tcW w:w="3325" w:type="dxa"/>
          </w:tcPr>
          <w:bookmarkEnd w:id="8"/>
          <w:p w14:paraId="0F56AB81" w14:textId="77777777" w:rsidR="002D0C39" w:rsidRPr="0073141D" w:rsidRDefault="002D0C39" w:rsidP="000B2D4C">
            <w:pPr>
              <w:jc w:val="center"/>
              <w:rPr>
                <w:rFonts w:cstheme="minorHAnsi"/>
                <w:b/>
                <w:sz w:val="18"/>
                <w:szCs w:val="18"/>
              </w:rPr>
            </w:pPr>
            <w:r>
              <w:rPr>
                <w:rFonts w:cstheme="minorHAnsi"/>
                <w:b/>
                <w:sz w:val="18"/>
                <w:szCs w:val="18"/>
              </w:rPr>
              <w:t>Provider</w:t>
            </w:r>
          </w:p>
        </w:tc>
        <w:tc>
          <w:tcPr>
            <w:tcW w:w="3060" w:type="dxa"/>
          </w:tcPr>
          <w:p w14:paraId="0AFE2EB0" w14:textId="77777777" w:rsidR="002D0C39" w:rsidRPr="0073141D" w:rsidRDefault="002D0C39" w:rsidP="000B2D4C">
            <w:pPr>
              <w:jc w:val="center"/>
              <w:rPr>
                <w:rFonts w:cstheme="minorHAnsi"/>
                <w:b/>
                <w:sz w:val="18"/>
                <w:szCs w:val="18"/>
              </w:rPr>
            </w:pPr>
            <w:r>
              <w:rPr>
                <w:rFonts w:cstheme="minorHAnsi"/>
                <w:b/>
                <w:sz w:val="18"/>
                <w:szCs w:val="18"/>
              </w:rPr>
              <w:t>Location</w:t>
            </w:r>
          </w:p>
        </w:tc>
        <w:tc>
          <w:tcPr>
            <w:tcW w:w="3150" w:type="dxa"/>
          </w:tcPr>
          <w:p w14:paraId="5451B99A" w14:textId="77777777" w:rsidR="002D0C39" w:rsidRPr="0073141D" w:rsidRDefault="002D0C39" w:rsidP="000B2D4C">
            <w:pPr>
              <w:jc w:val="center"/>
              <w:rPr>
                <w:rFonts w:cstheme="minorHAnsi"/>
                <w:b/>
                <w:sz w:val="18"/>
                <w:szCs w:val="18"/>
              </w:rPr>
            </w:pPr>
            <w:r>
              <w:rPr>
                <w:rFonts w:cstheme="minorHAnsi"/>
                <w:b/>
                <w:sz w:val="18"/>
                <w:szCs w:val="18"/>
              </w:rPr>
              <w:t>Contact Information</w:t>
            </w:r>
          </w:p>
        </w:tc>
      </w:tr>
      <w:tr w:rsidR="0003476C" w14:paraId="2C891520" w14:textId="77777777" w:rsidTr="000B2D4C">
        <w:tc>
          <w:tcPr>
            <w:tcW w:w="3325" w:type="dxa"/>
          </w:tcPr>
          <w:p w14:paraId="056D7303" w14:textId="4918C3F3" w:rsidR="0003476C" w:rsidRPr="00DB7C6E" w:rsidRDefault="008B0245" w:rsidP="0003476C">
            <w:pPr>
              <w:rPr>
                <w:rFonts w:ascii="Times New Roman" w:hAnsi="Times New Roman" w:cs="Times New Roman"/>
                <w:sz w:val="20"/>
                <w:szCs w:val="20"/>
              </w:rPr>
            </w:pPr>
            <w:r w:rsidRPr="00DB7C6E">
              <w:rPr>
                <w:rFonts w:ascii="Times New Roman" w:hAnsi="Times New Roman" w:cs="Times New Roman"/>
                <w:sz w:val="20"/>
                <w:szCs w:val="20"/>
              </w:rPr>
              <w:t>Southern Iowa Mental Health Center</w:t>
            </w:r>
          </w:p>
        </w:tc>
        <w:tc>
          <w:tcPr>
            <w:tcW w:w="3060" w:type="dxa"/>
          </w:tcPr>
          <w:p w14:paraId="52E1E253" w14:textId="69648EC8" w:rsidR="0003476C" w:rsidRPr="00DB7C6E" w:rsidRDefault="006F2020" w:rsidP="0003476C">
            <w:pPr>
              <w:rPr>
                <w:rFonts w:ascii="Times New Roman" w:hAnsi="Times New Roman" w:cs="Times New Roman"/>
                <w:sz w:val="20"/>
                <w:szCs w:val="20"/>
              </w:rPr>
            </w:pPr>
            <w:r w:rsidRPr="00DB7C6E">
              <w:rPr>
                <w:rStyle w:val="lrzxr"/>
                <w:rFonts w:ascii="Times New Roman" w:hAnsi="Times New Roman" w:cs="Times New Roman"/>
                <w:sz w:val="20"/>
                <w:szCs w:val="20"/>
              </w:rPr>
              <w:t>1527 Albia Rd, Ottumwa, IA 52501</w:t>
            </w:r>
          </w:p>
        </w:tc>
        <w:tc>
          <w:tcPr>
            <w:tcW w:w="3150" w:type="dxa"/>
          </w:tcPr>
          <w:p w14:paraId="361EFCE7" w14:textId="77777777" w:rsidR="008B0245" w:rsidRPr="00DB7C6E" w:rsidRDefault="008B0245" w:rsidP="008B0245">
            <w:pPr>
              <w:rPr>
                <w:rFonts w:ascii="Times New Roman" w:hAnsi="Times New Roman" w:cs="Times New Roman"/>
                <w:sz w:val="20"/>
                <w:szCs w:val="20"/>
              </w:rPr>
            </w:pPr>
            <w:r w:rsidRPr="00DB7C6E">
              <w:rPr>
                <w:rFonts w:ascii="Times New Roman" w:hAnsi="Times New Roman" w:cs="Times New Roman"/>
                <w:sz w:val="20"/>
                <w:szCs w:val="20"/>
              </w:rPr>
              <w:t>1-641-682-8772</w:t>
            </w:r>
          </w:p>
          <w:p w14:paraId="5DD8FD16" w14:textId="77777777" w:rsidR="008B0245" w:rsidRPr="00DB7C6E" w:rsidRDefault="008B0245" w:rsidP="008B0245">
            <w:pPr>
              <w:rPr>
                <w:rFonts w:ascii="Times New Roman" w:hAnsi="Times New Roman" w:cs="Times New Roman"/>
                <w:sz w:val="20"/>
                <w:szCs w:val="20"/>
              </w:rPr>
            </w:pPr>
            <w:r w:rsidRPr="00DB7C6E">
              <w:rPr>
                <w:rFonts w:ascii="Times New Roman" w:hAnsi="Times New Roman" w:cs="Times New Roman"/>
                <w:sz w:val="20"/>
                <w:szCs w:val="20"/>
              </w:rPr>
              <w:t>Website:</w:t>
            </w:r>
          </w:p>
          <w:p w14:paraId="687226A8" w14:textId="77777777" w:rsidR="008B0245" w:rsidRPr="00DB7C6E" w:rsidRDefault="008B0245" w:rsidP="008B0245">
            <w:pPr>
              <w:rPr>
                <w:rFonts w:ascii="Times New Roman" w:hAnsi="Times New Roman" w:cs="Times New Roman"/>
                <w:sz w:val="20"/>
                <w:szCs w:val="20"/>
              </w:rPr>
            </w:pPr>
            <w:r w:rsidRPr="00DB7C6E">
              <w:rPr>
                <w:rFonts w:ascii="Times New Roman" w:hAnsi="Times New Roman" w:cs="Times New Roman"/>
                <w:sz w:val="20"/>
                <w:szCs w:val="20"/>
              </w:rPr>
              <w:t>https://www.simhcottumwa.org/</w:t>
            </w:r>
          </w:p>
          <w:p w14:paraId="3EB478BF" w14:textId="77777777" w:rsidR="0003476C" w:rsidRPr="00DB7C6E" w:rsidRDefault="0003476C" w:rsidP="0003476C">
            <w:pPr>
              <w:rPr>
                <w:rFonts w:ascii="Times New Roman" w:hAnsi="Times New Roman" w:cs="Times New Roman"/>
                <w:sz w:val="20"/>
                <w:szCs w:val="20"/>
              </w:rPr>
            </w:pPr>
          </w:p>
        </w:tc>
      </w:tr>
      <w:tr w:rsidR="0003476C" w14:paraId="2F15743D" w14:textId="77777777" w:rsidTr="000B2D4C">
        <w:tc>
          <w:tcPr>
            <w:tcW w:w="3325" w:type="dxa"/>
          </w:tcPr>
          <w:p w14:paraId="21FC2905" w14:textId="52BD311A" w:rsidR="0003476C" w:rsidRPr="00DB7C6E" w:rsidRDefault="006A1A42" w:rsidP="0003476C">
            <w:pPr>
              <w:rPr>
                <w:rFonts w:ascii="Times New Roman" w:hAnsi="Times New Roman" w:cs="Times New Roman"/>
                <w:sz w:val="20"/>
                <w:szCs w:val="20"/>
              </w:rPr>
            </w:pPr>
            <w:r w:rsidRPr="00DB7C6E">
              <w:rPr>
                <w:rFonts w:ascii="Times New Roman" w:hAnsi="Times New Roman" w:cs="Times New Roman"/>
                <w:sz w:val="20"/>
                <w:szCs w:val="20"/>
              </w:rPr>
              <w:t xml:space="preserve">Foundation 2 </w:t>
            </w:r>
          </w:p>
        </w:tc>
        <w:tc>
          <w:tcPr>
            <w:tcW w:w="3060" w:type="dxa"/>
          </w:tcPr>
          <w:p w14:paraId="61BE67BA" w14:textId="60783A7F" w:rsidR="0003476C" w:rsidRPr="00DB7C6E" w:rsidRDefault="007A2F08" w:rsidP="0003476C">
            <w:pPr>
              <w:rPr>
                <w:rFonts w:ascii="Times New Roman" w:hAnsi="Times New Roman" w:cs="Times New Roman"/>
                <w:sz w:val="20"/>
                <w:szCs w:val="20"/>
              </w:rPr>
            </w:pPr>
            <w:r w:rsidRPr="00DB7C6E">
              <w:rPr>
                <w:rFonts w:ascii="Times New Roman" w:hAnsi="Times New Roman" w:cs="Times New Roman"/>
                <w:sz w:val="20"/>
                <w:szCs w:val="20"/>
              </w:rPr>
              <w:t>1714 Johnson Ave NW</w:t>
            </w:r>
            <w:r w:rsidRPr="00DB7C6E">
              <w:rPr>
                <w:rFonts w:ascii="Times New Roman" w:hAnsi="Times New Roman" w:cs="Times New Roman"/>
                <w:sz w:val="20"/>
                <w:szCs w:val="20"/>
              </w:rPr>
              <w:br/>
              <w:t>Cedar Rapids, IA 52405</w:t>
            </w:r>
          </w:p>
        </w:tc>
        <w:tc>
          <w:tcPr>
            <w:tcW w:w="3150" w:type="dxa"/>
          </w:tcPr>
          <w:p w14:paraId="16E1B539" w14:textId="69D5C873" w:rsidR="006A1A42" w:rsidRPr="006A1A42" w:rsidRDefault="006A1A42" w:rsidP="006A1A42">
            <w:pPr>
              <w:rPr>
                <w:rFonts w:ascii="Times New Roman" w:eastAsia="Times New Roman" w:hAnsi="Times New Roman" w:cs="Times New Roman"/>
                <w:sz w:val="20"/>
                <w:szCs w:val="20"/>
              </w:rPr>
            </w:pPr>
            <w:r w:rsidRPr="006A1A42">
              <w:rPr>
                <w:rFonts w:ascii="Times New Roman" w:eastAsia="Times New Roman" w:hAnsi="Times New Roman" w:cs="Times New Roman"/>
                <w:sz w:val="20"/>
                <w:szCs w:val="20"/>
              </w:rPr>
              <w:t>1-800-332-422</w:t>
            </w:r>
            <w:r w:rsidR="007A2F08" w:rsidRPr="00DB7C6E">
              <w:rPr>
                <w:rFonts w:ascii="Times New Roman" w:eastAsia="Times New Roman" w:hAnsi="Times New Roman" w:cs="Times New Roman"/>
                <w:sz w:val="20"/>
                <w:szCs w:val="20"/>
              </w:rPr>
              <w:t xml:space="preserve">4, </w:t>
            </w:r>
            <w:r w:rsidRPr="006A1A42">
              <w:rPr>
                <w:rFonts w:ascii="Times New Roman" w:eastAsia="Times New Roman" w:hAnsi="Times New Roman" w:cs="Times New Roman"/>
                <w:sz w:val="20"/>
                <w:szCs w:val="20"/>
              </w:rPr>
              <w:t>319-362-2174</w:t>
            </w:r>
          </w:p>
          <w:p w14:paraId="7298DF22" w14:textId="7A7100F5" w:rsidR="007A2F08" w:rsidRPr="00DB7C6E" w:rsidRDefault="007A2F08" w:rsidP="007A2F08">
            <w:pPr>
              <w:rPr>
                <w:rFonts w:ascii="Times New Roman" w:hAnsi="Times New Roman" w:cs="Times New Roman"/>
                <w:sz w:val="20"/>
                <w:szCs w:val="20"/>
              </w:rPr>
            </w:pPr>
            <w:r w:rsidRPr="00DB7C6E">
              <w:rPr>
                <w:rFonts w:ascii="Times New Roman" w:hAnsi="Times New Roman" w:cs="Times New Roman"/>
                <w:sz w:val="20"/>
                <w:szCs w:val="20"/>
              </w:rPr>
              <w:t>1-844-430-8520</w:t>
            </w:r>
          </w:p>
          <w:p w14:paraId="7D7DA3BF" w14:textId="5C3EB9E7" w:rsidR="0003476C" w:rsidRPr="00DB7C6E" w:rsidRDefault="006A1A42" w:rsidP="0003476C">
            <w:pPr>
              <w:rPr>
                <w:rFonts w:ascii="Times New Roman" w:hAnsi="Times New Roman" w:cs="Times New Roman"/>
                <w:sz w:val="20"/>
                <w:szCs w:val="20"/>
              </w:rPr>
            </w:pPr>
            <w:r w:rsidRPr="00DB7C6E">
              <w:rPr>
                <w:rFonts w:ascii="Times New Roman" w:hAnsi="Times New Roman" w:cs="Times New Roman"/>
                <w:sz w:val="20"/>
                <w:szCs w:val="20"/>
              </w:rPr>
              <w:t>Website:</w:t>
            </w:r>
          </w:p>
          <w:p w14:paraId="609E2C46" w14:textId="004ED758" w:rsidR="006A1A42" w:rsidRPr="00DB7C6E" w:rsidRDefault="007A2F08" w:rsidP="0003476C">
            <w:pPr>
              <w:rPr>
                <w:rFonts w:ascii="Times New Roman" w:hAnsi="Times New Roman" w:cs="Times New Roman"/>
                <w:sz w:val="20"/>
                <w:szCs w:val="20"/>
              </w:rPr>
            </w:pPr>
            <w:r w:rsidRPr="00DB7C6E">
              <w:rPr>
                <w:rFonts w:ascii="Times New Roman" w:hAnsi="Times New Roman" w:cs="Times New Roman"/>
                <w:sz w:val="20"/>
                <w:szCs w:val="20"/>
              </w:rPr>
              <w:t>https://www.foundation2.org/</w:t>
            </w:r>
          </w:p>
        </w:tc>
      </w:tr>
    </w:tbl>
    <w:p w14:paraId="32E2DF6E" w14:textId="77777777" w:rsidR="00375A5D" w:rsidRDefault="00375A5D" w:rsidP="00B3093C">
      <w:pPr>
        <w:spacing w:after="0" w:line="240" w:lineRule="auto"/>
        <w:rPr>
          <w:rFonts w:cstheme="minorHAnsi"/>
        </w:rPr>
      </w:pPr>
    </w:p>
    <w:p w14:paraId="7C8D2D30" w14:textId="111D4F40" w:rsidR="005E5262" w:rsidRDefault="005E5262" w:rsidP="00B3093C">
      <w:pPr>
        <w:spacing w:after="0" w:line="240" w:lineRule="auto"/>
        <w:rPr>
          <w:rFonts w:cstheme="minorHAnsi"/>
          <w:b/>
        </w:rPr>
      </w:pPr>
      <w:bookmarkStart w:id="9" w:name="_Hlk33007016"/>
      <w:r>
        <w:rPr>
          <w:rFonts w:cstheme="minorHAnsi"/>
          <w:b/>
        </w:rPr>
        <w:t>Crisis Evaluation</w:t>
      </w:r>
    </w:p>
    <w:tbl>
      <w:tblPr>
        <w:tblStyle w:val="TableGrid"/>
        <w:tblW w:w="0" w:type="auto"/>
        <w:tblLook w:val="04A0" w:firstRow="1" w:lastRow="0" w:firstColumn="1" w:lastColumn="0" w:noHBand="0" w:noVBand="1"/>
      </w:tblPr>
      <w:tblGrid>
        <w:gridCol w:w="2824"/>
        <w:gridCol w:w="2524"/>
        <w:gridCol w:w="2637"/>
        <w:gridCol w:w="2805"/>
      </w:tblGrid>
      <w:tr w:rsidR="002D0C39" w:rsidRPr="0073141D" w14:paraId="6A4A037D" w14:textId="77777777" w:rsidTr="00BE49F6">
        <w:tc>
          <w:tcPr>
            <w:tcW w:w="2824" w:type="dxa"/>
          </w:tcPr>
          <w:bookmarkEnd w:id="9"/>
          <w:p w14:paraId="41918DBF" w14:textId="34FE8D0D" w:rsidR="002D0C39" w:rsidRPr="0073141D" w:rsidRDefault="002D0C39" w:rsidP="000B2D4C">
            <w:pPr>
              <w:jc w:val="center"/>
              <w:rPr>
                <w:rFonts w:cstheme="minorHAnsi"/>
                <w:b/>
                <w:sz w:val="18"/>
                <w:szCs w:val="18"/>
              </w:rPr>
            </w:pPr>
            <w:r>
              <w:rPr>
                <w:rFonts w:cstheme="minorHAnsi"/>
                <w:b/>
                <w:sz w:val="18"/>
                <w:szCs w:val="18"/>
              </w:rPr>
              <w:t>Provider</w:t>
            </w:r>
          </w:p>
        </w:tc>
        <w:tc>
          <w:tcPr>
            <w:tcW w:w="2524" w:type="dxa"/>
          </w:tcPr>
          <w:p w14:paraId="07F7B108" w14:textId="77777777" w:rsidR="002D0C39" w:rsidRDefault="002D0C39" w:rsidP="000B2D4C">
            <w:pPr>
              <w:jc w:val="center"/>
              <w:rPr>
                <w:rFonts w:cstheme="minorHAnsi"/>
                <w:b/>
                <w:sz w:val="18"/>
                <w:szCs w:val="18"/>
              </w:rPr>
            </w:pPr>
            <w:r>
              <w:rPr>
                <w:rFonts w:cstheme="minorHAnsi"/>
                <w:b/>
                <w:sz w:val="18"/>
                <w:szCs w:val="18"/>
              </w:rPr>
              <w:t>Adult/Child/Both</w:t>
            </w:r>
          </w:p>
        </w:tc>
        <w:tc>
          <w:tcPr>
            <w:tcW w:w="2637" w:type="dxa"/>
          </w:tcPr>
          <w:p w14:paraId="444F2ED0" w14:textId="77777777" w:rsidR="002D0C39" w:rsidRPr="0073141D" w:rsidRDefault="002D0C39" w:rsidP="000B2D4C">
            <w:pPr>
              <w:jc w:val="center"/>
              <w:rPr>
                <w:rFonts w:cstheme="minorHAnsi"/>
                <w:b/>
                <w:sz w:val="18"/>
                <w:szCs w:val="18"/>
              </w:rPr>
            </w:pPr>
            <w:r>
              <w:rPr>
                <w:rFonts w:cstheme="minorHAnsi"/>
                <w:b/>
                <w:sz w:val="18"/>
                <w:szCs w:val="18"/>
              </w:rPr>
              <w:t>Location</w:t>
            </w:r>
          </w:p>
        </w:tc>
        <w:tc>
          <w:tcPr>
            <w:tcW w:w="2805" w:type="dxa"/>
          </w:tcPr>
          <w:p w14:paraId="2CC3B02A" w14:textId="77777777" w:rsidR="002D0C39" w:rsidRPr="0073141D" w:rsidRDefault="002D0C39" w:rsidP="000B2D4C">
            <w:pPr>
              <w:jc w:val="center"/>
              <w:rPr>
                <w:rFonts w:cstheme="minorHAnsi"/>
                <w:b/>
                <w:sz w:val="18"/>
                <w:szCs w:val="18"/>
              </w:rPr>
            </w:pPr>
            <w:r>
              <w:rPr>
                <w:rFonts w:cstheme="minorHAnsi"/>
                <w:b/>
                <w:sz w:val="18"/>
                <w:szCs w:val="18"/>
              </w:rPr>
              <w:t>Contact Information</w:t>
            </w:r>
          </w:p>
        </w:tc>
      </w:tr>
      <w:tr w:rsidR="007A2F08" w14:paraId="65914E01" w14:textId="77777777" w:rsidTr="00BE49F6">
        <w:tc>
          <w:tcPr>
            <w:tcW w:w="2824" w:type="dxa"/>
          </w:tcPr>
          <w:p w14:paraId="3474B025" w14:textId="4A2FFC76" w:rsidR="007A2F08" w:rsidRPr="00DB7C6E" w:rsidRDefault="007A2F08" w:rsidP="007A2F08">
            <w:pPr>
              <w:rPr>
                <w:rFonts w:ascii="Times New Roman" w:hAnsi="Times New Roman" w:cs="Times New Roman"/>
                <w:sz w:val="20"/>
                <w:szCs w:val="20"/>
              </w:rPr>
            </w:pPr>
            <w:bookmarkStart w:id="10" w:name="_Hlk33006657"/>
            <w:r w:rsidRPr="00DB7C6E">
              <w:rPr>
                <w:rFonts w:ascii="Times New Roman" w:hAnsi="Times New Roman" w:cs="Times New Roman"/>
                <w:sz w:val="20"/>
                <w:szCs w:val="20"/>
              </w:rPr>
              <w:t xml:space="preserve">Southern Iowa Mental Health </w:t>
            </w:r>
          </w:p>
        </w:tc>
        <w:tc>
          <w:tcPr>
            <w:tcW w:w="2524" w:type="dxa"/>
          </w:tcPr>
          <w:p w14:paraId="7B965E32" w14:textId="5120D8FA" w:rsidR="007A2F08" w:rsidRPr="00DB7C6E" w:rsidRDefault="007A2F08" w:rsidP="007A2F08">
            <w:pPr>
              <w:rPr>
                <w:rFonts w:ascii="Times New Roman" w:hAnsi="Times New Roman" w:cs="Times New Roman"/>
                <w:sz w:val="20"/>
                <w:szCs w:val="20"/>
              </w:rPr>
            </w:pPr>
            <w:r w:rsidRPr="00DB7C6E">
              <w:rPr>
                <w:rFonts w:ascii="Times New Roman" w:hAnsi="Times New Roman" w:cs="Times New Roman"/>
                <w:sz w:val="20"/>
                <w:szCs w:val="20"/>
              </w:rPr>
              <w:t>Adult/Children</w:t>
            </w:r>
          </w:p>
        </w:tc>
        <w:tc>
          <w:tcPr>
            <w:tcW w:w="2637" w:type="dxa"/>
          </w:tcPr>
          <w:p w14:paraId="7E286CAE" w14:textId="1ABB5CD2" w:rsidR="006F2020" w:rsidRPr="00DB7C6E" w:rsidRDefault="006F2020" w:rsidP="007A2F08">
            <w:pPr>
              <w:autoSpaceDE w:val="0"/>
              <w:autoSpaceDN w:val="0"/>
              <w:adjustRightInd w:val="0"/>
              <w:rPr>
                <w:rFonts w:ascii="Times New Roman" w:hAnsi="Times New Roman" w:cs="Times New Roman"/>
                <w:sz w:val="20"/>
                <w:szCs w:val="20"/>
              </w:rPr>
            </w:pPr>
            <w:r w:rsidRPr="00DB7C6E">
              <w:rPr>
                <w:rStyle w:val="lrzxr"/>
                <w:rFonts w:ascii="Times New Roman" w:hAnsi="Times New Roman" w:cs="Times New Roman"/>
                <w:sz w:val="20"/>
                <w:szCs w:val="20"/>
              </w:rPr>
              <w:t>1527 Albia Rd, Ottumwa, IA 52501</w:t>
            </w:r>
          </w:p>
          <w:p w14:paraId="3481EF19" w14:textId="0809E1CF" w:rsidR="007A2F08" w:rsidRPr="00DB7C6E" w:rsidRDefault="007A2F08" w:rsidP="007A2F08">
            <w:pPr>
              <w:autoSpaceDE w:val="0"/>
              <w:autoSpaceDN w:val="0"/>
              <w:adjustRightInd w:val="0"/>
              <w:rPr>
                <w:rFonts w:ascii="Times New Roman" w:hAnsi="Times New Roman" w:cs="Times New Roman"/>
                <w:sz w:val="20"/>
                <w:szCs w:val="20"/>
              </w:rPr>
            </w:pPr>
            <w:r w:rsidRPr="00DB7C6E">
              <w:rPr>
                <w:rFonts w:ascii="Times New Roman" w:hAnsi="Times New Roman" w:cs="Times New Roman"/>
                <w:sz w:val="20"/>
                <w:szCs w:val="20"/>
              </w:rPr>
              <w:t>1229 C Avenue East, Oskaloosa, IA 52577</w:t>
            </w:r>
          </w:p>
          <w:p w14:paraId="52A88D70" w14:textId="77777777" w:rsidR="007A2F08" w:rsidRPr="00DB7C6E" w:rsidRDefault="007A2F08" w:rsidP="007A2F08">
            <w:pPr>
              <w:rPr>
                <w:rFonts w:ascii="Times New Roman" w:hAnsi="Times New Roman" w:cs="Times New Roman"/>
                <w:sz w:val="20"/>
                <w:szCs w:val="20"/>
              </w:rPr>
            </w:pPr>
          </w:p>
        </w:tc>
        <w:tc>
          <w:tcPr>
            <w:tcW w:w="2805" w:type="dxa"/>
          </w:tcPr>
          <w:p w14:paraId="77BE5690" w14:textId="77777777" w:rsidR="007A2F08" w:rsidRPr="00DB7C6E" w:rsidRDefault="007A2F08" w:rsidP="007A2F08">
            <w:pPr>
              <w:rPr>
                <w:rFonts w:ascii="Times New Roman" w:hAnsi="Times New Roman" w:cs="Times New Roman"/>
                <w:sz w:val="20"/>
                <w:szCs w:val="20"/>
              </w:rPr>
            </w:pPr>
            <w:r w:rsidRPr="00DB7C6E">
              <w:rPr>
                <w:rFonts w:ascii="Times New Roman" w:hAnsi="Times New Roman" w:cs="Times New Roman"/>
                <w:sz w:val="20"/>
                <w:szCs w:val="20"/>
              </w:rPr>
              <w:t>1-641-682-8772</w:t>
            </w:r>
          </w:p>
          <w:p w14:paraId="5C0BD343" w14:textId="77777777" w:rsidR="007A2F08" w:rsidRPr="00DB7C6E" w:rsidRDefault="007A2F08" w:rsidP="007A2F08">
            <w:pPr>
              <w:rPr>
                <w:rFonts w:ascii="Times New Roman" w:hAnsi="Times New Roman" w:cs="Times New Roman"/>
                <w:sz w:val="20"/>
                <w:szCs w:val="20"/>
              </w:rPr>
            </w:pPr>
            <w:r w:rsidRPr="00DB7C6E">
              <w:rPr>
                <w:rFonts w:ascii="Times New Roman" w:hAnsi="Times New Roman" w:cs="Times New Roman"/>
                <w:sz w:val="20"/>
                <w:szCs w:val="20"/>
              </w:rPr>
              <w:t>Website:</w:t>
            </w:r>
          </w:p>
          <w:p w14:paraId="4CB4A268" w14:textId="77777777" w:rsidR="007A2F08" w:rsidRPr="00DB7C6E" w:rsidRDefault="007A2F08" w:rsidP="007A2F08">
            <w:pPr>
              <w:rPr>
                <w:rFonts w:ascii="Times New Roman" w:hAnsi="Times New Roman" w:cs="Times New Roman"/>
                <w:sz w:val="20"/>
                <w:szCs w:val="20"/>
              </w:rPr>
            </w:pPr>
            <w:r w:rsidRPr="00DB7C6E">
              <w:rPr>
                <w:rFonts w:ascii="Times New Roman" w:hAnsi="Times New Roman" w:cs="Times New Roman"/>
                <w:sz w:val="20"/>
                <w:szCs w:val="20"/>
              </w:rPr>
              <w:t>https://www.simhcottumwa.org/</w:t>
            </w:r>
          </w:p>
          <w:p w14:paraId="2746E379" w14:textId="77777777" w:rsidR="007A2F08" w:rsidRPr="00DB7C6E" w:rsidRDefault="007A2F08" w:rsidP="007A2F08">
            <w:pPr>
              <w:rPr>
                <w:rFonts w:ascii="Times New Roman" w:hAnsi="Times New Roman" w:cs="Times New Roman"/>
                <w:sz w:val="20"/>
                <w:szCs w:val="20"/>
              </w:rPr>
            </w:pPr>
          </w:p>
        </w:tc>
      </w:tr>
      <w:bookmarkEnd w:id="10"/>
      <w:tr w:rsidR="007A2F08" w14:paraId="2F4C349C" w14:textId="77777777" w:rsidTr="00BE49F6">
        <w:tc>
          <w:tcPr>
            <w:tcW w:w="2824" w:type="dxa"/>
          </w:tcPr>
          <w:p w14:paraId="5EBB180E" w14:textId="6B772A65" w:rsidR="007A2F08" w:rsidRDefault="00BE49F6" w:rsidP="007A2F08">
            <w:pPr>
              <w:rPr>
                <w:rFonts w:cstheme="minorHAnsi"/>
                <w:sz w:val="18"/>
                <w:szCs w:val="18"/>
              </w:rPr>
            </w:pPr>
            <w:r w:rsidRPr="00DB7C6E">
              <w:rPr>
                <w:rFonts w:ascii="Times New Roman" w:hAnsi="Times New Roman" w:cs="Times New Roman"/>
                <w:sz w:val="20"/>
                <w:szCs w:val="20"/>
              </w:rPr>
              <w:t>Community Health Centers of Southern Iowa</w:t>
            </w:r>
          </w:p>
        </w:tc>
        <w:tc>
          <w:tcPr>
            <w:tcW w:w="2524" w:type="dxa"/>
          </w:tcPr>
          <w:p w14:paraId="4A96BA96" w14:textId="26AA971A" w:rsidR="007A2F08" w:rsidRDefault="00BE49F6" w:rsidP="007A2F08">
            <w:pPr>
              <w:rPr>
                <w:rFonts w:cstheme="minorHAnsi"/>
                <w:sz w:val="18"/>
                <w:szCs w:val="18"/>
              </w:rPr>
            </w:pPr>
            <w:r>
              <w:rPr>
                <w:rFonts w:cstheme="minorHAnsi"/>
                <w:sz w:val="18"/>
                <w:szCs w:val="18"/>
              </w:rPr>
              <w:t>Adult/Children</w:t>
            </w:r>
          </w:p>
        </w:tc>
        <w:tc>
          <w:tcPr>
            <w:tcW w:w="2637" w:type="dxa"/>
          </w:tcPr>
          <w:p w14:paraId="1380DCBE" w14:textId="07CD58B5" w:rsidR="007A2F08" w:rsidRDefault="00BE49F6" w:rsidP="007A2F08">
            <w:pPr>
              <w:rPr>
                <w:rFonts w:cstheme="minorHAnsi"/>
                <w:sz w:val="18"/>
                <w:szCs w:val="18"/>
              </w:rPr>
            </w:pPr>
            <w:r w:rsidRPr="00DB7C6E">
              <w:rPr>
                <w:rFonts w:ascii="Times New Roman" w:hAnsi="Times New Roman" w:cs="Times New Roman"/>
                <w:sz w:val="20"/>
                <w:szCs w:val="20"/>
              </w:rPr>
              <w:t>302 NE 14th Street, Leon, IA 50144</w:t>
            </w:r>
          </w:p>
        </w:tc>
        <w:tc>
          <w:tcPr>
            <w:tcW w:w="2805" w:type="dxa"/>
          </w:tcPr>
          <w:p w14:paraId="257D5C9B" w14:textId="77777777" w:rsidR="00BE49F6" w:rsidRPr="00DB7C6E" w:rsidRDefault="00BE49F6" w:rsidP="00BE49F6">
            <w:pPr>
              <w:rPr>
                <w:rFonts w:ascii="Times New Roman" w:hAnsi="Times New Roman" w:cs="Times New Roman"/>
                <w:sz w:val="20"/>
                <w:szCs w:val="20"/>
              </w:rPr>
            </w:pPr>
            <w:r w:rsidRPr="00DB7C6E">
              <w:rPr>
                <w:rFonts w:ascii="Times New Roman" w:hAnsi="Times New Roman" w:cs="Times New Roman"/>
                <w:sz w:val="20"/>
                <w:szCs w:val="20"/>
              </w:rPr>
              <w:t>(641) 446-2383</w:t>
            </w:r>
          </w:p>
          <w:p w14:paraId="5556720F" w14:textId="77777777" w:rsidR="00BE49F6" w:rsidRPr="00DB7C6E" w:rsidRDefault="00BE49F6" w:rsidP="00BE49F6">
            <w:pPr>
              <w:rPr>
                <w:rFonts w:ascii="Times New Roman" w:hAnsi="Times New Roman" w:cs="Times New Roman"/>
                <w:sz w:val="20"/>
                <w:szCs w:val="20"/>
              </w:rPr>
            </w:pPr>
            <w:r w:rsidRPr="00DB7C6E">
              <w:rPr>
                <w:rFonts w:ascii="Times New Roman" w:hAnsi="Times New Roman" w:cs="Times New Roman"/>
                <w:sz w:val="20"/>
                <w:szCs w:val="20"/>
              </w:rPr>
              <w:t>Website:</w:t>
            </w:r>
          </w:p>
          <w:p w14:paraId="51A12D1B" w14:textId="70629BCA" w:rsidR="007A2F08" w:rsidRDefault="00BE49F6" w:rsidP="00BE49F6">
            <w:pPr>
              <w:rPr>
                <w:rFonts w:cstheme="minorHAnsi"/>
                <w:sz w:val="18"/>
                <w:szCs w:val="18"/>
              </w:rPr>
            </w:pPr>
            <w:r w:rsidRPr="00DB7C6E">
              <w:rPr>
                <w:rFonts w:ascii="Times New Roman" w:hAnsi="Times New Roman" w:cs="Times New Roman"/>
                <w:sz w:val="20"/>
                <w:szCs w:val="20"/>
              </w:rPr>
              <w:t>http://chcsi.org/</w:t>
            </w:r>
          </w:p>
        </w:tc>
      </w:tr>
    </w:tbl>
    <w:p w14:paraId="2C7605E5" w14:textId="04212CED" w:rsidR="005E5262" w:rsidRDefault="005E5262" w:rsidP="00B3093C">
      <w:pPr>
        <w:spacing w:after="0" w:line="240" w:lineRule="auto"/>
        <w:rPr>
          <w:rFonts w:cstheme="minorHAnsi"/>
          <w:b/>
        </w:rPr>
      </w:pPr>
    </w:p>
    <w:p w14:paraId="618213D4" w14:textId="77777777" w:rsidR="007A2F08" w:rsidRDefault="007A2F08" w:rsidP="00B3093C">
      <w:pPr>
        <w:spacing w:after="0" w:line="240" w:lineRule="auto"/>
        <w:rPr>
          <w:rFonts w:cstheme="minorHAnsi"/>
          <w:b/>
        </w:rPr>
      </w:pPr>
    </w:p>
    <w:p w14:paraId="545821DE" w14:textId="27B7F3B7" w:rsidR="005E5262" w:rsidRPr="005E5262" w:rsidRDefault="005E5262" w:rsidP="00B3093C">
      <w:pPr>
        <w:spacing w:after="0" w:line="240" w:lineRule="auto"/>
        <w:rPr>
          <w:rFonts w:cstheme="minorHAnsi"/>
          <w:b/>
        </w:rPr>
      </w:pPr>
      <w:r w:rsidRPr="005E5262">
        <w:rPr>
          <w:rFonts w:cstheme="minorHAnsi"/>
          <w:b/>
        </w:rPr>
        <w:t>Mobile Response</w:t>
      </w:r>
    </w:p>
    <w:tbl>
      <w:tblPr>
        <w:tblStyle w:val="TableGrid"/>
        <w:tblW w:w="9535" w:type="dxa"/>
        <w:tblLook w:val="04A0" w:firstRow="1" w:lastRow="0" w:firstColumn="1" w:lastColumn="0" w:noHBand="0" w:noVBand="1"/>
      </w:tblPr>
      <w:tblGrid>
        <w:gridCol w:w="3325"/>
        <w:gridCol w:w="3060"/>
        <w:gridCol w:w="3150"/>
      </w:tblGrid>
      <w:tr w:rsidR="006F2020" w:rsidRPr="0073141D" w14:paraId="708ACF9F" w14:textId="77777777" w:rsidTr="006F2020">
        <w:tc>
          <w:tcPr>
            <w:tcW w:w="3325" w:type="dxa"/>
          </w:tcPr>
          <w:p w14:paraId="2251DF6F" w14:textId="77777777" w:rsidR="006F2020" w:rsidRPr="0073141D" w:rsidRDefault="006F2020" w:rsidP="000B2D4C">
            <w:pPr>
              <w:jc w:val="center"/>
              <w:rPr>
                <w:rFonts w:cstheme="minorHAnsi"/>
                <w:b/>
                <w:sz w:val="18"/>
                <w:szCs w:val="18"/>
              </w:rPr>
            </w:pPr>
            <w:r>
              <w:rPr>
                <w:rFonts w:cstheme="minorHAnsi"/>
                <w:b/>
                <w:sz w:val="18"/>
                <w:szCs w:val="18"/>
              </w:rPr>
              <w:t>Provider</w:t>
            </w:r>
          </w:p>
        </w:tc>
        <w:tc>
          <w:tcPr>
            <w:tcW w:w="3060" w:type="dxa"/>
          </w:tcPr>
          <w:p w14:paraId="39F570ED" w14:textId="77777777" w:rsidR="006F2020" w:rsidRPr="0073141D" w:rsidRDefault="006F2020" w:rsidP="000B2D4C">
            <w:pPr>
              <w:jc w:val="center"/>
              <w:rPr>
                <w:rFonts w:cstheme="minorHAnsi"/>
                <w:b/>
                <w:sz w:val="18"/>
                <w:szCs w:val="18"/>
              </w:rPr>
            </w:pPr>
            <w:r>
              <w:rPr>
                <w:rFonts w:cstheme="minorHAnsi"/>
                <w:b/>
                <w:sz w:val="18"/>
                <w:szCs w:val="18"/>
              </w:rPr>
              <w:t>Location</w:t>
            </w:r>
          </w:p>
        </w:tc>
        <w:tc>
          <w:tcPr>
            <w:tcW w:w="3150" w:type="dxa"/>
          </w:tcPr>
          <w:p w14:paraId="17FA1881" w14:textId="77777777" w:rsidR="006F2020" w:rsidRPr="0073141D" w:rsidRDefault="006F2020" w:rsidP="000B2D4C">
            <w:pPr>
              <w:jc w:val="center"/>
              <w:rPr>
                <w:rFonts w:cstheme="minorHAnsi"/>
                <w:b/>
                <w:sz w:val="18"/>
                <w:szCs w:val="18"/>
              </w:rPr>
            </w:pPr>
            <w:r>
              <w:rPr>
                <w:rFonts w:cstheme="minorHAnsi"/>
                <w:b/>
                <w:sz w:val="18"/>
                <w:szCs w:val="18"/>
              </w:rPr>
              <w:t>Contact Information</w:t>
            </w:r>
          </w:p>
        </w:tc>
      </w:tr>
      <w:tr w:rsidR="006F2020" w14:paraId="5816C9C8" w14:textId="16661393" w:rsidTr="006F2020">
        <w:tc>
          <w:tcPr>
            <w:tcW w:w="3325" w:type="dxa"/>
          </w:tcPr>
          <w:p w14:paraId="184C00E6" w14:textId="3FB06E19" w:rsidR="006F2020" w:rsidRPr="00DB7C6E" w:rsidRDefault="006F2020" w:rsidP="006F2020">
            <w:pPr>
              <w:rPr>
                <w:rFonts w:ascii="Times New Roman" w:hAnsi="Times New Roman" w:cs="Times New Roman"/>
                <w:sz w:val="20"/>
                <w:szCs w:val="20"/>
              </w:rPr>
            </w:pPr>
            <w:bookmarkStart w:id="11" w:name="_Hlk33007791"/>
            <w:r w:rsidRPr="00DB7C6E">
              <w:rPr>
                <w:rFonts w:ascii="Times New Roman" w:hAnsi="Times New Roman" w:cs="Times New Roman"/>
                <w:sz w:val="20"/>
                <w:szCs w:val="20"/>
              </w:rPr>
              <w:t xml:space="preserve">Southern Iowa Mental Health </w:t>
            </w:r>
          </w:p>
        </w:tc>
        <w:tc>
          <w:tcPr>
            <w:tcW w:w="3060" w:type="dxa"/>
          </w:tcPr>
          <w:p w14:paraId="36CB2E07" w14:textId="4E264C01" w:rsidR="006F2020" w:rsidRPr="00DB7C6E" w:rsidRDefault="006F2020" w:rsidP="006F2020">
            <w:pPr>
              <w:autoSpaceDE w:val="0"/>
              <w:autoSpaceDN w:val="0"/>
              <w:adjustRightInd w:val="0"/>
              <w:rPr>
                <w:rFonts w:ascii="Times New Roman" w:hAnsi="Times New Roman" w:cs="Times New Roman"/>
                <w:sz w:val="20"/>
                <w:szCs w:val="20"/>
              </w:rPr>
            </w:pPr>
            <w:r w:rsidRPr="00DB7C6E">
              <w:rPr>
                <w:rStyle w:val="lrzxr"/>
                <w:rFonts w:ascii="Times New Roman" w:hAnsi="Times New Roman" w:cs="Times New Roman"/>
                <w:sz w:val="20"/>
                <w:szCs w:val="20"/>
              </w:rPr>
              <w:t>1527 Albia Rd, Ottumwa, IA 52501</w:t>
            </w:r>
          </w:p>
        </w:tc>
        <w:tc>
          <w:tcPr>
            <w:tcW w:w="3150" w:type="dxa"/>
          </w:tcPr>
          <w:p w14:paraId="1C9EF81F" w14:textId="77777777" w:rsidR="006F2020" w:rsidRPr="00DB7C6E" w:rsidRDefault="006F2020" w:rsidP="006F2020">
            <w:pPr>
              <w:rPr>
                <w:rFonts w:ascii="Times New Roman" w:hAnsi="Times New Roman" w:cs="Times New Roman"/>
                <w:sz w:val="20"/>
                <w:szCs w:val="20"/>
              </w:rPr>
            </w:pPr>
            <w:r w:rsidRPr="00DB7C6E">
              <w:rPr>
                <w:rFonts w:ascii="Times New Roman" w:hAnsi="Times New Roman" w:cs="Times New Roman"/>
                <w:sz w:val="20"/>
                <w:szCs w:val="20"/>
              </w:rPr>
              <w:t>1-844-430-8520</w:t>
            </w:r>
          </w:p>
          <w:p w14:paraId="3030577B" w14:textId="32D84AAB" w:rsidR="006F2020" w:rsidRPr="00DB7C6E" w:rsidRDefault="006F2020" w:rsidP="006F2020">
            <w:pPr>
              <w:rPr>
                <w:rFonts w:ascii="Times New Roman" w:hAnsi="Times New Roman" w:cs="Times New Roman"/>
                <w:sz w:val="20"/>
                <w:szCs w:val="20"/>
              </w:rPr>
            </w:pPr>
            <w:r w:rsidRPr="00DB7C6E">
              <w:rPr>
                <w:rFonts w:ascii="Times New Roman" w:hAnsi="Times New Roman" w:cs="Times New Roman"/>
                <w:sz w:val="20"/>
                <w:szCs w:val="20"/>
              </w:rPr>
              <w:t>Website:</w:t>
            </w:r>
          </w:p>
          <w:p w14:paraId="4998D86F" w14:textId="77777777" w:rsidR="006F2020" w:rsidRPr="00DB7C6E" w:rsidRDefault="006F2020" w:rsidP="006F2020">
            <w:pPr>
              <w:rPr>
                <w:rFonts w:ascii="Times New Roman" w:hAnsi="Times New Roman" w:cs="Times New Roman"/>
                <w:sz w:val="20"/>
                <w:szCs w:val="20"/>
              </w:rPr>
            </w:pPr>
            <w:r w:rsidRPr="00DB7C6E">
              <w:rPr>
                <w:rFonts w:ascii="Times New Roman" w:hAnsi="Times New Roman" w:cs="Times New Roman"/>
                <w:sz w:val="20"/>
                <w:szCs w:val="20"/>
              </w:rPr>
              <w:t>https://www.simhcottumwa.org/</w:t>
            </w:r>
          </w:p>
          <w:p w14:paraId="2BB19E68" w14:textId="77777777" w:rsidR="006F2020" w:rsidRPr="00DB7C6E" w:rsidRDefault="006F2020" w:rsidP="006F2020">
            <w:pPr>
              <w:rPr>
                <w:rFonts w:ascii="Times New Roman" w:hAnsi="Times New Roman" w:cs="Times New Roman"/>
                <w:sz w:val="20"/>
                <w:szCs w:val="20"/>
              </w:rPr>
            </w:pPr>
          </w:p>
        </w:tc>
      </w:tr>
      <w:bookmarkEnd w:id="11"/>
    </w:tbl>
    <w:p w14:paraId="47A3BDCA" w14:textId="2EADA629" w:rsidR="0073141D" w:rsidRDefault="0073141D" w:rsidP="00B3093C">
      <w:pPr>
        <w:spacing w:after="0" w:line="240" w:lineRule="auto"/>
        <w:rPr>
          <w:rFonts w:cstheme="minorHAnsi"/>
        </w:rPr>
      </w:pPr>
    </w:p>
    <w:p w14:paraId="4B42B708" w14:textId="2716E474" w:rsidR="00375A5D" w:rsidRDefault="00375A5D" w:rsidP="00375A5D">
      <w:pPr>
        <w:spacing w:after="0" w:line="240" w:lineRule="auto"/>
        <w:rPr>
          <w:rFonts w:cstheme="minorHAnsi"/>
          <w:b/>
        </w:rPr>
      </w:pPr>
      <w:r>
        <w:rPr>
          <w:rFonts w:cstheme="minorHAnsi"/>
          <w:b/>
        </w:rPr>
        <w:t>Crisis Stabilization Community-based Services</w:t>
      </w:r>
    </w:p>
    <w:tbl>
      <w:tblPr>
        <w:tblStyle w:val="TableGrid"/>
        <w:tblW w:w="0" w:type="auto"/>
        <w:tblLook w:val="04A0" w:firstRow="1" w:lastRow="0" w:firstColumn="1" w:lastColumn="0" w:noHBand="0" w:noVBand="1"/>
      </w:tblPr>
      <w:tblGrid>
        <w:gridCol w:w="2838"/>
        <w:gridCol w:w="2532"/>
        <w:gridCol w:w="2649"/>
        <w:gridCol w:w="2771"/>
      </w:tblGrid>
      <w:tr w:rsidR="002D0C39" w:rsidRPr="0073141D" w14:paraId="41A78C5E" w14:textId="77777777" w:rsidTr="000B2D4C">
        <w:tc>
          <w:tcPr>
            <w:tcW w:w="2838" w:type="dxa"/>
          </w:tcPr>
          <w:p w14:paraId="7081B18E" w14:textId="0CEBA0A7" w:rsidR="002D0C39" w:rsidRPr="0073141D" w:rsidRDefault="002D0C39" w:rsidP="000B2D4C">
            <w:pPr>
              <w:jc w:val="center"/>
              <w:rPr>
                <w:rFonts w:cstheme="minorHAnsi"/>
                <w:b/>
                <w:sz w:val="18"/>
                <w:szCs w:val="18"/>
              </w:rPr>
            </w:pPr>
            <w:r>
              <w:rPr>
                <w:rFonts w:cstheme="minorHAnsi"/>
                <w:b/>
                <w:sz w:val="18"/>
                <w:szCs w:val="18"/>
              </w:rPr>
              <w:t>Provider</w:t>
            </w:r>
          </w:p>
        </w:tc>
        <w:tc>
          <w:tcPr>
            <w:tcW w:w="2532" w:type="dxa"/>
          </w:tcPr>
          <w:p w14:paraId="3A8582A8" w14:textId="01CF196C" w:rsidR="002D0C39" w:rsidRDefault="002D0C39" w:rsidP="000B2D4C">
            <w:pPr>
              <w:jc w:val="center"/>
              <w:rPr>
                <w:rFonts w:cstheme="minorHAnsi"/>
                <w:b/>
                <w:sz w:val="18"/>
                <w:szCs w:val="18"/>
              </w:rPr>
            </w:pPr>
            <w:r>
              <w:rPr>
                <w:rFonts w:cstheme="minorHAnsi"/>
                <w:b/>
                <w:sz w:val="18"/>
                <w:szCs w:val="18"/>
              </w:rPr>
              <w:t>Adult/Child</w:t>
            </w:r>
          </w:p>
        </w:tc>
        <w:tc>
          <w:tcPr>
            <w:tcW w:w="2649" w:type="dxa"/>
          </w:tcPr>
          <w:p w14:paraId="2EF23A6E" w14:textId="77777777" w:rsidR="002D0C39" w:rsidRPr="0073141D" w:rsidRDefault="002D0C39" w:rsidP="000B2D4C">
            <w:pPr>
              <w:jc w:val="center"/>
              <w:rPr>
                <w:rFonts w:cstheme="minorHAnsi"/>
                <w:b/>
                <w:sz w:val="18"/>
                <w:szCs w:val="18"/>
              </w:rPr>
            </w:pPr>
            <w:r>
              <w:rPr>
                <w:rFonts w:cstheme="minorHAnsi"/>
                <w:b/>
                <w:sz w:val="18"/>
                <w:szCs w:val="18"/>
              </w:rPr>
              <w:t>Location</w:t>
            </w:r>
          </w:p>
        </w:tc>
        <w:tc>
          <w:tcPr>
            <w:tcW w:w="2771" w:type="dxa"/>
          </w:tcPr>
          <w:p w14:paraId="1DB847CF" w14:textId="77777777" w:rsidR="002D0C39" w:rsidRPr="0073141D" w:rsidRDefault="002D0C39" w:rsidP="000B2D4C">
            <w:pPr>
              <w:jc w:val="center"/>
              <w:rPr>
                <w:rFonts w:cstheme="minorHAnsi"/>
                <w:b/>
                <w:sz w:val="18"/>
                <w:szCs w:val="18"/>
              </w:rPr>
            </w:pPr>
            <w:r>
              <w:rPr>
                <w:rFonts w:cstheme="minorHAnsi"/>
                <w:b/>
                <w:sz w:val="18"/>
                <w:szCs w:val="18"/>
              </w:rPr>
              <w:t>Contact Information</w:t>
            </w:r>
          </w:p>
        </w:tc>
      </w:tr>
      <w:tr w:rsidR="002D0C39" w14:paraId="6510394F" w14:textId="77777777" w:rsidTr="000B2D4C">
        <w:tc>
          <w:tcPr>
            <w:tcW w:w="2838" w:type="dxa"/>
          </w:tcPr>
          <w:p w14:paraId="53C0C684" w14:textId="07E2ABD6" w:rsidR="002D0C39" w:rsidRDefault="006F2020" w:rsidP="000B2D4C">
            <w:pPr>
              <w:rPr>
                <w:rFonts w:cstheme="minorHAnsi"/>
                <w:sz w:val="18"/>
                <w:szCs w:val="18"/>
              </w:rPr>
            </w:pPr>
            <w:r>
              <w:rPr>
                <w:rFonts w:cstheme="minorHAnsi"/>
                <w:sz w:val="18"/>
                <w:szCs w:val="18"/>
              </w:rPr>
              <w:t>N/A</w:t>
            </w:r>
          </w:p>
        </w:tc>
        <w:tc>
          <w:tcPr>
            <w:tcW w:w="2532" w:type="dxa"/>
          </w:tcPr>
          <w:p w14:paraId="258CA406" w14:textId="77777777" w:rsidR="002D0C39" w:rsidRDefault="002D0C39" w:rsidP="000B2D4C">
            <w:pPr>
              <w:rPr>
                <w:rFonts w:cstheme="minorHAnsi"/>
                <w:sz w:val="18"/>
                <w:szCs w:val="18"/>
              </w:rPr>
            </w:pPr>
          </w:p>
        </w:tc>
        <w:tc>
          <w:tcPr>
            <w:tcW w:w="2649" w:type="dxa"/>
          </w:tcPr>
          <w:p w14:paraId="1F7D4D81" w14:textId="77777777" w:rsidR="002D0C39" w:rsidRDefault="002D0C39" w:rsidP="000B2D4C">
            <w:pPr>
              <w:rPr>
                <w:rFonts w:cstheme="minorHAnsi"/>
                <w:sz w:val="18"/>
                <w:szCs w:val="18"/>
              </w:rPr>
            </w:pPr>
          </w:p>
        </w:tc>
        <w:tc>
          <w:tcPr>
            <w:tcW w:w="2771" w:type="dxa"/>
          </w:tcPr>
          <w:p w14:paraId="251300BE" w14:textId="77777777" w:rsidR="002D0C39" w:rsidRDefault="002D0C39" w:rsidP="000B2D4C">
            <w:pPr>
              <w:rPr>
                <w:rFonts w:cstheme="minorHAnsi"/>
                <w:sz w:val="18"/>
                <w:szCs w:val="18"/>
              </w:rPr>
            </w:pPr>
          </w:p>
        </w:tc>
      </w:tr>
      <w:tr w:rsidR="002D0C39" w14:paraId="6954B860" w14:textId="77777777" w:rsidTr="000B2D4C">
        <w:tc>
          <w:tcPr>
            <w:tcW w:w="2838" w:type="dxa"/>
          </w:tcPr>
          <w:p w14:paraId="3A73860F" w14:textId="77777777" w:rsidR="002D0C39" w:rsidRDefault="002D0C39" w:rsidP="000B2D4C">
            <w:pPr>
              <w:rPr>
                <w:rFonts w:cstheme="minorHAnsi"/>
                <w:sz w:val="18"/>
                <w:szCs w:val="18"/>
              </w:rPr>
            </w:pPr>
          </w:p>
        </w:tc>
        <w:tc>
          <w:tcPr>
            <w:tcW w:w="2532" w:type="dxa"/>
          </w:tcPr>
          <w:p w14:paraId="7CEAB8AD" w14:textId="77777777" w:rsidR="002D0C39" w:rsidRDefault="002D0C39" w:rsidP="000B2D4C">
            <w:pPr>
              <w:rPr>
                <w:rFonts w:cstheme="minorHAnsi"/>
                <w:sz w:val="18"/>
                <w:szCs w:val="18"/>
              </w:rPr>
            </w:pPr>
          </w:p>
        </w:tc>
        <w:tc>
          <w:tcPr>
            <w:tcW w:w="2649" w:type="dxa"/>
          </w:tcPr>
          <w:p w14:paraId="53BBACC6" w14:textId="77777777" w:rsidR="002D0C39" w:rsidRDefault="002D0C39" w:rsidP="000B2D4C">
            <w:pPr>
              <w:rPr>
                <w:rFonts w:cstheme="minorHAnsi"/>
                <w:sz w:val="18"/>
                <w:szCs w:val="18"/>
              </w:rPr>
            </w:pPr>
          </w:p>
        </w:tc>
        <w:tc>
          <w:tcPr>
            <w:tcW w:w="2771" w:type="dxa"/>
          </w:tcPr>
          <w:p w14:paraId="61DFFF5F" w14:textId="77777777" w:rsidR="002D0C39" w:rsidRDefault="002D0C39" w:rsidP="000B2D4C">
            <w:pPr>
              <w:rPr>
                <w:rFonts w:cstheme="minorHAnsi"/>
                <w:sz w:val="18"/>
                <w:szCs w:val="18"/>
              </w:rPr>
            </w:pPr>
          </w:p>
        </w:tc>
      </w:tr>
      <w:tr w:rsidR="002D0C39" w14:paraId="40E43F8B" w14:textId="77777777" w:rsidTr="000B2D4C">
        <w:tc>
          <w:tcPr>
            <w:tcW w:w="2838" w:type="dxa"/>
          </w:tcPr>
          <w:p w14:paraId="7232250C" w14:textId="77777777" w:rsidR="002D0C39" w:rsidRDefault="002D0C39" w:rsidP="000B2D4C">
            <w:pPr>
              <w:rPr>
                <w:rFonts w:cstheme="minorHAnsi"/>
                <w:sz w:val="18"/>
                <w:szCs w:val="18"/>
              </w:rPr>
            </w:pPr>
          </w:p>
        </w:tc>
        <w:tc>
          <w:tcPr>
            <w:tcW w:w="2532" w:type="dxa"/>
          </w:tcPr>
          <w:p w14:paraId="08C425F7" w14:textId="77777777" w:rsidR="002D0C39" w:rsidRDefault="002D0C39" w:rsidP="000B2D4C">
            <w:pPr>
              <w:rPr>
                <w:rFonts w:cstheme="minorHAnsi"/>
                <w:sz w:val="18"/>
                <w:szCs w:val="18"/>
              </w:rPr>
            </w:pPr>
          </w:p>
        </w:tc>
        <w:tc>
          <w:tcPr>
            <w:tcW w:w="2649" w:type="dxa"/>
          </w:tcPr>
          <w:p w14:paraId="67F117B8" w14:textId="77777777" w:rsidR="002D0C39" w:rsidRDefault="002D0C39" w:rsidP="000B2D4C">
            <w:pPr>
              <w:rPr>
                <w:rFonts w:cstheme="minorHAnsi"/>
                <w:sz w:val="18"/>
                <w:szCs w:val="18"/>
              </w:rPr>
            </w:pPr>
          </w:p>
        </w:tc>
        <w:tc>
          <w:tcPr>
            <w:tcW w:w="2771" w:type="dxa"/>
          </w:tcPr>
          <w:p w14:paraId="2727E761" w14:textId="77777777" w:rsidR="002D0C39" w:rsidRDefault="002D0C39" w:rsidP="000B2D4C">
            <w:pPr>
              <w:rPr>
                <w:rFonts w:cstheme="minorHAnsi"/>
                <w:sz w:val="18"/>
                <w:szCs w:val="18"/>
              </w:rPr>
            </w:pPr>
          </w:p>
        </w:tc>
      </w:tr>
    </w:tbl>
    <w:p w14:paraId="473AF09C" w14:textId="77777777" w:rsidR="00375A5D" w:rsidRDefault="00375A5D" w:rsidP="00B3093C">
      <w:pPr>
        <w:spacing w:after="0" w:line="240" w:lineRule="auto"/>
        <w:rPr>
          <w:rFonts w:cstheme="minorHAnsi"/>
          <w:b/>
        </w:rPr>
      </w:pPr>
    </w:p>
    <w:p w14:paraId="56CC3342" w14:textId="7968EC56" w:rsidR="005E5262" w:rsidRDefault="005E5262" w:rsidP="00B3093C">
      <w:pPr>
        <w:spacing w:after="0" w:line="240" w:lineRule="auto"/>
        <w:rPr>
          <w:rFonts w:cstheme="minorHAnsi"/>
          <w:b/>
        </w:rPr>
      </w:pPr>
      <w:r>
        <w:rPr>
          <w:rFonts w:cstheme="minorHAnsi"/>
          <w:b/>
        </w:rPr>
        <w:t>Crisis Stabilization Residential Services</w:t>
      </w:r>
    </w:p>
    <w:tbl>
      <w:tblPr>
        <w:tblStyle w:val="TableGrid"/>
        <w:tblW w:w="0" w:type="auto"/>
        <w:tblLook w:val="04A0" w:firstRow="1" w:lastRow="0" w:firstColumn="1" w:lastColumn="0" w:noHBand="0" w:noVBand="1"/>
      </w:tblPr>
      <w:tblGrid>
        <w:gridCol w:w="2825"/>
        <w:gridCol w:w="2522"/>
        <w:gridCol w:w="2638"/>
        <w:gridCol w:w="2805"/>
      </w:tblGrid>
      <w:tr w:rsidR="002D0C39" w:rsidRPr="0073141D" w14:paraId="3100F442" w14:textId="77777777" w:rsidTr="00D82776">
        <w:tc>
          <w:tcPr>
            <w:tcW w:w="2825" w:type="dxa"/>
          </w:tcPr>
          <w:p w14:paraId="452F31B7" w14:textId="4B0F3962" w:rsidR="002D0C39" w:rsidRPr="0073141D" w:rsidRDefault="002D0C39" w:rsidP="000B2D4C">
            <w:pPr>
              <w:jc w:val="center"/>
              <w:rPr>
                <w:rFonts w:cstheme="minorHAnsi"/>
                <w:b/>
                <w:sz w:val="18"/>
                <w:szCs w:val="18"/>
              </w:rPr>
            </w:pPr>
            <w:r>
              <w:rPr>
                <w:rFonts w:cstheme="minorHAnsi"/>
                <w:b/>
                <w:sz w:val="18"/>
                <w:szCs w:val="18"/>
              </w:rPr>
              <w:t>Provider</w:t>
            </w:r>
          </w:p>
        </w:tc>
        <w:tc>
          <w:tcPr>
            <w:tcW w:w="2522" w:type="dxa"/>
          </w:tcPr>
          <w:p w14:paraId="3E93048F" w14:textId="29CE5DFE" w:rsidR="002D0C39" w:rsidRDefault="002D0C39" w:rsidP="000B2D4C">
            <w:pPr>
              <w:jc w:val="center"/>
              <w:rPr>
                <w:rFonts w:cstheme="minorHAnsi"/>
                <w:b/>
                <w:sz w:val="18"/>
                <w:szCs w:val="18"/>
              </w:rPr>
            </w:pPr>
            <w:r>
              <w:rPr>
                <w:rFonts w:cstheme="minorHAnsi"/>
                <w:b/>
                <w:sz w:val="18"/>
                <w:szCs w:val="18"/>
              </w:rPr>
              <w:t>Adult/Child</w:t>
            </w:r>
          </w:p>
        </w:tc>
        <w:tc>
          <w:tcPr>
            <w:tcW w:w="2638" w:type="dxa"/>
          </w:tcPr>
          <w:p w14:paraId="2922BBF1" w14:textId="77777777" w:rsidR="002D0C39" w:rsidRPr="0073141D" w:rsidRDefault="002D0C39" w:rsidP="000B2D4C">
            <w:pPr>
              <w:jc w:val="center"/>
              <w:rPr>
                <w:rFonts w:cstheme="minorHAnsi"/>
                <w:b/>
                <w:sz w:val="18"/>
                <w:szCs w:val="18"/>
              </w:rPr>
            </w:pPr>
            <w:r>
              <w:rPr>
                <w:rFonts w:cstheme="minorHAnsi"/>
                <w:b/>
                <w:sz w:val="18"/>
                <w:szCs w:val="18"/>
              </w:rPr>
              <w:t>Location</w:t>
            </w:r>
          </w:p>
        </w:tc>
        <w:tc>
          <w:tcPr>
            <w:tcW w:w="2805" w:type="dxa"/>
          </w:tcPr>
          <w:p w14:paraId="3490C5CC" w14:textId="77777777" w:rsidR="002D0C39" w:rsidRPr="0073141D" w:rsidRDefault="002D0C39" w:rsidP="000B2D4C">
            <w:pPr>
              <w:jc w:val="center"/>
              <w:rPr>
                <w:rFonts w:cstheme="minorHAnsi"/>
                <w:b/>
                <w:sz w:val="18"/>
                <w:szCs w:val="18"/>
              </w:rPr>
            </w:pPr>
            <w:r>
              <w:rPr>
                <w:rFonts w:cstheme="minorHAnsi"/>
                <w:b/>
                <w:sz w:val="18"/>
                <w:szCs w:val="18"/>
              </w:rPr>
              <w:t>Contact Information</w:t>
            </w:r>
          </w:p>
        </w:tc>
      </w:tr>
      <w:tr w:rsidR="006F2020" w14:paraId="46DC44E6" w14:textId="77777777" w:rsidTr="00D82776">
        <w:tc>
          <w:tcPr>
            <w:tcW w:w="2825" w:type="dxa"/>
          </w:tcPr>
          <w:p w14:paraId="0CA756F4" w14:textId="2847A558" w:rsidR="006F2020" w:rsidRPr="00DB7C6E" w:rsidRDefault="006F2020" w:rsidP="006F2020">
            <w:pPr>
              <w:rPr>
                <w:rFonts w:ascii="Times New Roman" w:hAnsi="Times New Roman" w:cs="Times New Roman"/>
                <w:sz w:val="20"/>
                <w:szCs w:val="20"/>
              </w:rPr>
            </w:pPr>
            <w:bookmarkStart w:id="12" w:name="_Hlk33007878"/>
            <w:r w:rsidRPr="00DB7C6E">
              <w:rPr>
                <w:rFonts w:ascii="Times New Roman" w:hAnsi="Times New Roman" w:cs="Times New Roman"/>
                <w:sz w:val="20"/>
                <w:szCs w:val="20"/>
              </w:rPr>
              <w:t xml:space="preserve">Southern Iowa Mental Health </w:t>
            </w:r>
          </w:p>
        </w:tc>
        <w:tc>
          <w:tcPr>
            <w:tcW w:w="2522" w:type="dxa"/>
          </w:tcPr>
          <w:p w14:paraId="0ABF935A" w14:textId="5AAF7E70" w:rsidR="006F2020" w:rsidRPr="00DB7C6E" w:rsidRDefault="006F2020" w:rsidP="006F2020">
            <w:pPr>
              <w:rPr>
                <w:rFonts w:ascii="Times New Roman" w:hAnsi="Times New Roman" w:cs="Times New Roman"/>
                <w:sz w:val="20"/>
                <w:szCs w:val="20"/>
              </w:rPr>
            </w:pPr>
            <w:r w:rsidRPr="00DB7C6E">
              <w:rPr>
                <w:rFonts w:ascii="Times New Roman" w:hAnsi="Times New Roman" w:cs="Times New Roman"/>
                <w:sz w:val="20"/>
                <w:szCs w:val="20"/>
              </w:rPr>
              <w:t xml:space="preserve">Adult </w:t>
            </w:r>
          </w:p>
        </w:tc>
        <w:tc>
          <w:tcPr>
            <w:tcW w:w="2638" w:type="dxa"/>
          </w:tcPr>
          <w:p w14:paraId="7284ACD3" w14:textId="76A34FBF" w:rsidR="006F2020" w:rsidRPr="00DB7C6E" w:rsidRDefault="006F2020" w:rsidP="006F2020">
            <w:pPr>
              <w:rPr>
                <w:rFonts w:ascii="Times New Roman" w:hAnsi="Times New Roman" w:cs="Times New Roman"/>
                <w:sz w:val="20"/>
                <w:szCs w:val="20"/>
              </w:rPr>
            </w:pPr>
            <w:r w:rsidRPr="00DB7C6E">
              <w:rPr>
                <w:rStyle w:val="lrzxr"/>
                <w:rFonts w:ascii="Times New Roman" w:hAnsi="Times New Roman" w:cs="Times New Roman"/>
                <w:sz w:val="20"/>
                <w:szCs w:val="20"/>
              </w:rPr>
              <w:t>1527 Albia Rd, Ottumwa, IA 52501</w:t>
            </w:r>
          </w:p>
        </w:tc>
        <w:tc>
          <w:tcPr>
            <w:tcW w:w="2805" w:type="dxa"/>
          </w:tcPr>
          <w:p w14:paraId="309F9D58" w14:textId="247408F7" w:rsidR="006F2020" w:rsidRPr="00DB7C6E" w:rsidRDefault="006F2020" w:rsidP="006F2020">
            <w:pPr>
              <w:rPr>
                <w:rFonts w:ascii="Times New Roman" w:hAnsi="Times New Roman" w:cs="Times New Roman"/>
                <w:sz w:val="20"/>
                <w:szCs w:val="20"/>
              </w:rPr>
            </w:pPr>
            <w:r w:rsidRPr="00DB7C6E">
              <w:rPr>
                <w:rFonts w:ascii="Times New Roman" w:hAnsi="Times New Roman" w:cs="Times New Roman"/>
                <w:sz w:val="20"/>
                <w:szCs w:val="20"/>
              </w:rPr>
              <w:t>641-682-8772</w:t>
            </w:r>
          </w:p>
          <w:p w14:paraId="3397F625" w14:textId="6902EF34" w:rsidR="006F2020" w:rsidRPr="00DB7C6E" w:rsidRDefault="006F2020" w:rsidP="006F2020">
            <w:pPr>
              <w:rPr>
                <w:rFonts w:ascii="Times New Roman" w:hAnsi="Times New Roman" w:cs="Times New Roman"/>
                <w:sz w:val="20"/>
                <w:szCs w:val="20"/>
              </w:rPr>
            </w:pPr>
            <w:r w:rsidRPr="00DB7C6E">
              <w:rPr>
                <w:rFonts w:ascii="Times New Roman" w:hAnsi="Times New Roman" w:cs="Times New Roman"/>
                <w:sz w:val="20"/>
                <w:szCs w:val="20"/>
              </w:rPr>
              <w:t>Website:</w:t>
            </w:r>
          </w:p>
          <w:p w14:paraId="67CAC560" w14:textId="77777777" w:rsidR="006F2020" w:rsidRPr="00DB7C6E" w:rsidRDefault="006F2020" w:rsidP="006F2020">
            <w:pPr>
              <w:rPr>
                <w:rFonts w:ascii="Times New Roman" w:hAnsi="Times New Roman" w:cs="Times New Roman"/>
                <w:sz w:val="20"/>
                <w:szCs w:val="20"/>
              </w:rPr>
            </w:pPr>
            <w:r w:rsidRPr="00DB7C6E">
              <w:rPr>
                <w:rFonts w:ascii="Times New Roman" w:hAnsi="Times New Roman" w:cs="Times New Roman"/>
                <w:sz w:val="20"/>
                <w:szCs w:val="20"/>
              </w:rPr>
              <w:t>https://www.simhcottumwa.org/</w:t>
            </w:r>
          </w:p>
          <w:p w14:paraId="66E6FF47" w14:textId="77777777" w:rsidR="006F2020" w:rsidRPr="00DB7C6E" w:rsidRDefault="006F2020" w:rsidP="006F2020">
            <w:pPr>
              <w:rPr>
                <w:rFonts w:ascii="Times New Roman" w:hAnsi="Times New Roman" w:cs="Times New Roman"/>
                <w:sz w:val="20"/>
                <w:szCs w:val="20"/>
              </w:rPr>
            </w:pPr>
          </w:p>
        </w:tc>
      </w:tr>
      <w:bookmarkEnd w:id="12"/>
    </w:tbl>
    <w:p w14:paraId="7A8F79FD" w14:textId="65466B3F" w:rsidR="005E5262" w:rsidRDefault="005E5262" w:rsidP="00B3093C">
      <w:pPr>
        <w:spacing w:after="0" w:line="240" w:lineRule="auto"/>
        <w:rPr>
          <w:rFonts w:cstheme="minorHAnsi"/>
          <w:b/>
        </w:rPr>
      </w:pPr>
    </w:p>
    <w:p w14:paraId="598D33C4" w14:textId="20EAD0C7" w:rsidR="005E5262" w:rsidRDefault="005E5262" w:rsidP="00B3093C">
      <w:pPr>
        <w:spacing w:after="0" w:line="240" w:lineRule="auto"/>
        <w:rPr>
          <w:rFonts w:cstheme="minorHAnsi"/>
          <w:b/>
        </w:rPr>
      </w:pPr>
      <w:r>
        <w:rPr>
          <w:rFonts w:cstheme="minorHAnsi"/>
          <w:b/>
        </w:rPr>
        <w:t>23-Hour Observation</w:t>
      </w:r>
    </w:p>
    <w:tbl>
      <w:tblPr>
        <w:tblStyle w:val="TableGrid"/>
        <w:tblW w:w="0" w:type="auto"/>
        <w:tblLook w:val="04A0" w:firstRow="1" w:lastRow="0" w:firstColumn="1" w:lastColumn="0" w:noHBand="0" w:noVBand="1"/>
      </w:tblPr>
      <w:tblGrid>
        <w:gridCol w:w="3325"/>
        <w:gridCol w:w="3060"/>
        <w:gridCol w:w="3150"/>
      </w:tblGrid>
      <w:tr w:rsidR="002D0C39" w:rsidRPr="0073141D" w14:paraId="1685A2FE" w14:textId="77777777" w:rsidTr="000B2D4C">
        <w:tc>
          <w:tcPr>
            <w:tcW w:w="3325" w:type="dxa"/>
          </w:tcPr>
          <w:p w14:paraId="75D6706C" w14:textId="77777777" w:rsidR="002D0C39" w:rsidRPr="0073141D" w:rsidRDefault="002D0C39" w:rsidP="000B2D4C">
            <w:pPr>
              <w:jc w:val="center"/>
              <w:rPr>
                <w:rFonts w:cstheme="minorHAnsi"/>
                <w:b/>
                <w:sz w:val="18"/>
                <w:szCs w:val="18"/>
              </w:rPr>
            </w:pPr>
            <w:r>
              <w:rPr>
                <w:rFonts w:cstheme="minorHAnsi"/>
                <w:b/>
                <w:sz w:val="18"/>
                <w:szCs w:val="18"/>
              </w:rPr>
              <w:t>Provider</w:t>
            </w:r>
          </w:p>
        </w:tc>
        <w:tc>
          <w:tcPr>
            <w:tcW w:w="3060" w:type="dxa"/>
          </w:tcPr>
          <w:p w14:paraId="3EA3D4F2" w14:textId="77777777" w:rsidR="002D0C39" w:rsidRPr="0073141D" w:rsidRDefault="002D0C39" w:rsidP="000B2D4C">
            <w:pPr>
              <w:jc w:val="center"/>
              <w:rPr>
                <w:rFonts w:cstheme="minorHAnsi"/>
                <w:b/>
                <w:sz w:val="18"/>
                <w:szCs w:val="18"/>
              </w:rPr>
            </w:pPr>
            <w:r>
              <w:rPr>
                <w:rFonts w:cstheme="minorHAnsi"/>
                <w:b/>
                <w:sz w:val="18"/>
                <w:szCs w:val="18"/>
              </w:rPr>
              <w:t>Location</w:t>
            </w:r>
          </w:p>
        </w:tc>
        <w:tc>
          <w:tcPr>
            <w:tcW w:w="3150" w:type="dxa"/>
          </w:tcPr>
          <w:p w14:paraId="2E2D2F8B" w14:textId="77777777" w:rsidR="002D0C39" w:rsidRPr="0073141D" w:rsidRDefault="002D0C39" w:rsidP="000B2D4C">
            <w:pPr>
              <w:jc w:val="center"/>
              <w:rPr>
                <w:rFonts w:cstheme="minorHAnsi"/>
                <w:b/>
                <w:sz w:val="18"/>
                <w:szCs w:val="18"/>
              </w:rPr>
            </w:pPr>
            <w:r>
              <w:rPr>
                <w:rFonts w:cstheme="minorHAnsi"/>
                <w:b/>
                <w:sz w:val="18"/>
                <w:szCs w:val="18"/>
              </w:rPr>
              <w:t>Contact Information</w:t>
            </w:r>
          </w:p>
        </w:tc>
      </w:tr>
      <w:tr w:rsidR="006F2020" w14:paraId="3D9C0777" w14:textId="77777777" w:rsidTr="000B2D4C">
        <w:tc>
          <w:tcPr>
            <w:tcW w:w="3325" w:type="dxa"/>
          </w:tcPr>
          <w:p w14:paraId="1FCAA64B" w14:textId="567E9BEA" w:rsidR="006F2020" w:rsidRDefault="006F2020" w:rsidP="006F2020">
            <w:pPr>
              <w:rPr>
                <w:rFonts w:cstheme="minorHAnsi"/>
                <w:sz w:val="18"/>
                <w:szCs w:val="18"/>
              </w:rPr>
            </w:pPr>
            <w:r w:rsidRPr="006F2020">
              <w:rPr>
                <w:rFonts w:ascii="Times New Roman" w:hAnsi="Times New Roman" w:cs="Times New Roman"/>
                <w:sz w:val="20"/>
                <w:szCs w:val="20"/>
              </w:rPr>
              <w:t>Southern Iowa Mental Health</w:t>
            </w:r>
          </w:p>
        </w:tc>
        <w:tc>
          <w:tcPr>
            <w:tcW w:w="3060" w:type="dxa"/>
          </w:tcPr>
          <w:p w14:paraId="3C5A51AE" w14:textId="41B2E72A" w:rsidR="006F2020" w:rsidRDefault="006F2020" w:rsidP="006F2020">
            <w:pPr>
              <w:rPr>
                <w:rFonts w:cstheme="minorHAnsi"/>
                <w:sz w:val="18"/>
                <w:szCs w:val="18"/>
              </w:rPr>
            </w:pPr>
            <w:r>
              <w:rPr>
                <w:rStyle w:val="lrzxr"/>
              </w:rPr>
              <w:t>1527 Albia Rd, Ottumwa, IA 52501</w:t>
            </w:r>
          </w:p>
        </w:tc>
        <w:tc>
          <w:tcPr>
            <w:tcW w:w="3150" w:type="dxa"/>
          </w:tcPr>
          <w:p w14:paraId="5F3854F8" w14:textId="77777777" w:rsidR="006F2020" w:rsidRDefault="006F2020" w:rsidP="006F2020">
            <w:pPr>
              <w:rPr>
                <w:rFonts w:ascii="Times New Roman" w:hAnsi="Times New Roman" w:cs="Times New Roman"/>
                <w:sz w:val="20"/>
                <w:szCs w:val="20"/>
              </w:rPr>
            </w:pPr>
            <w:r>
              <w:rPr>
                <w:rFonts w:ascii="Times New Roman" w:hAnsi="Times New Roman" w:cs="Times New Roman"/>
                <w:sz w:val="20"/>
                <w:szCs w:val="20"/>
              </w:rPr>
              <w:t>641-682-8772</w:t>
            </w:r>
          </w:p>
          <w:p w14:paraId="0F209C17" w14:textId="77777777" w:rsidR="006F2020" w:rsidRPr="006F2020" w:rsidRDefault="006F2020" w:rsidP="006F2020">
            <w:pPr>
              <w:rPr>
                <w:rFonts w:ascii="Times New Roman" w:hAnsi="Times New Roman" w:cs="Times New Roman"/>
                <w:sz w:val="20"/>
                <w:szCs w:val="20"/>
              </w:rPr>
            </w:pPr>
            <w:r w:rsidRPr="006F2020">
              <w:rPr>
                <w:rFonts w:ascii="Times New Roman" w:hAnsi="Times New Roman" w:cs="Times New Roman"/>
                <w:sz w:val="20"/>
                <w:szCs w:val="20"/>
              </w:rPr>
              <w:t>Website:</w:t>
            </w:r>
          </w:p>
          <w:p w14:paraId="7110EAB4" w14:textId="77777777" w:rsidR="006F2020" w:rsidRPr="006F2020" w:rsidRDefault="006F2020" w:rsidP="006F2020">
            <w:pPr>
              <w:rPr>
                <w:rFonts w:ascii="Times New Roman" w:hAnsi="Times New Roman" w:cs="Times New Roman"/>
                <w:sz w:val="20"/>
                <w:szCs w:val="20"/>
              </w:rPr>
            </w:pPr>
            <w:r w:rsidRPr="006F2020">
              <w:rPr>
                <w:rFonts w:ascii="Times New Roman" w:hAnsi="Times New Roman" w:cs="Times New Roman"/>
                <w:sz w:val="20"/>
                <w:szCs w:val="20"/>
              </w:rPr>
              <w:t>https://www.simhcottumwa.org/</w:t>
            </w:r>
          </w:p>
          <w:p w14:paraId="6FFC5028" w14:textId="77777777" w:rsidR="006F2020" w:rsidRDefault="006F2020" w:rsidP="006F2020">
            <w:pPr>
              <w:rPr>
                <w:rFonts w:cstheme="minorHAnsi"/>
                <w:sz w:val="18"/>
                <w:szCs w:val="18"/>
              </w:rPr>
            </w:pPr>
          </w:p>
        </w:tc>
      </w:tr>
    </w:tbl>
    <w:p w14:paraId="6B58366F" w14:textId="77777777" w:rsidR="005E5262" w:rsidRPr="005E5262" w:rsidRDefault="005E5262" w:rsidP="00B3093C">
      <w:pPr>
        <w:spacing w:after="0" w:line="240" w:lineRule="auto"/>
        <w:rPr>
          <w:rFonts w:cstheme="minorHAnsi"/>
          <w:b/>
        </w:rPr>
      </w:pPr>
    </w:p>
    <w:p w14:paraId="69EBEF60" w14:textId="26CF98D4" w:rsidR="0073141D" w:rsidRDefault="00DB7C6E" w:rsidP="00B3093C">
      <w:pPr>
        <w:spacing w:after="0" w:line="240" w:lineRule="auto"/>
        <w:rPr>
          <w:rFonts w:cstheme="minorHAnsi"/>
          <w:i/>
        </w:rPr>
      </w:pPr>
      <w:r w:rsidRPr="00DB7C6E">
        <w:rPr>
          <w:rFonts w:cstheme="minorHAnsi"/>
          <w:i/>
        </w:rPr>
        <w:lastRenderedPageBreak/>
        <w:t>SCBHR honors all Regional contracts for Crisis Services to provide access to our SCBHR clients when in need of the Crisis Services wherever the location.</w:t>
      </w:r>
    </w:p>
    <w:p w14:paraId="0526C254" w14:textId="77777777" w:rsidR="00DB7C6E" w:rsidRPr="00DB7C6E" w:rsidRDefault="00DB7C6E" w:rsidP="00B3093C">
      <w:pPr>
        <w:spacing w:after="0" w:line="240" w:lineRule="auto"/>
        <w:rPr>
          <w:rFonts w:cstheme="minorHAnsi"/>
          <w:i/>
        </w:rPr>
      </w:pPr>
    </w:p>
    <w:p w14:paraId="3E86FD8D" w14:textId="3A1890C1" w:rsidR="0073141D" w:rsidRDefault="0073141D" w:rsidP="0073141D">
      <w:pPr>
        <w:pStyle w:val="Heading1"/>
      </w:pPr>
      <w:bookmarkStart w:id="13" w:name="_Toc31102315"/>
      <w:r>
        <w:t>D.  Intensive Mental Health Services</w:t>
      </w:r>
      <w:bookmarkEnd w:id="13"/>
    </w:p>
    <w:p w14:paraId="2470E542" w14:textId="77777777" w:rsidR="0073141D" w:rsidRDefault="0073141D" w:rsidP="00B3093C">
      <w:pPr>
        <w:spacing w:after="0" w:line="240" w:lineRule="auto"/>
        <w:rPr>
          <w:rFonts w:cstheme="minorHAnsi"/>
        </w:rPr>
      </w:pPr>
    </w:p>
    <w:p w14:paraId="0D37A074" w14:textId="78AEEA30" w:rsidR="00847E15" w:rsidRPr="000B2D4C" w:rsidRDefault="00E836BE" w:rsidP="00847E15">
      <w:pPr>
        <w:spacing w:after="0" w:line="240" w:lineRule="auto"/>
        <w:rPr>
          <w:rFonts w:cstheme="minorHAnsi"/>
          <w:color w:val="FF0000"/>
        </w:rPr>
      </w:pPr>
      <w:r w:rsidRPr="00DD0B18">
        <w:rPr>
          <w:rFonts w:cstheme="minorHAnsi"/>
        </w:rPr>
        <w:t>The region has designated the following provider</w:t>
      </w:r>
      <w:r w:rsidR="00B64113">
        <w:rPr>
          <w:rFonts w:cstheme="minorHAnsi"/>
        </w:rPr>
        <w:t>(</w:t>
      </w:r>
      <w:r w:rsidRPr="00DD0B18">
        <w:rPr>
          <w:rFonts w:cstheme="minorHAnsi"/>
        </w:rPr>
        <w:t>s</w:t>
      </w:r>
      <w:r w:rsidR="00B64113">
        <w:rPr>
          <w:rFonts w:cstheme="minorHAnsi"/>
        </w:rPr>
        <w:t>)</w:t>
      </w:r>
      <w:r w:rsidRPr="00DD0B18">
        <w:rPr>
          <w:rFonts w:cstheme="minorHAnsi"/>
        </w:rPr>
        <w:t xml:space="preserve"> as an </w:t>
      </w:r>
      <w:r w:rsidR="003D552E">
        <w:rPr>
          <w:rFonts w:cstheme="minorHAnsi"/>
          <w:b/>
        </w:rPr>
        <w:t>A</w:t>
      </w:r>
      <w:r w:rsidRPr="003D552E">
        <w:rPr>
          <w:rFonts w:cstheme="minorHAnsi"/>
          <w:b/>
        </w:rPr>
        <w:t xml:space="preserve">ccess </w:t>
      </w:r>
      <w:r w:rsidR="003D552E">
        <w:rPr>
          <w:rFonts w:cstheme="minorHAnsi"/>
          <w:b/>
        </w:rPr>
        <w:t>C</w:t>
      </w:r>
      <w:r w:rsidRPr="003D552E">
        <w:rPr>
          <w:rFonts w:cstheme="minorHAnsi"/>
          <w:b/>
        </w:rPr>
        <w:t>enter</w:t>
      </w:r>
      <w:r w:rsidRPr="00DD0B18">
        <w:rPr>
          <w:rFonts w:cstheme="minorHAnsi"/>
        </w:rPr>
        <w:t xml:space="preserve"> </w:t>
      </w:r>
      <w:r w:rsidR="000B2D4C">
        <w:rPr>
          <w:rFonts w:cstheme="minorHAnsi"/>
        </w:rPr>
        <w:t>that meet</w:t>
      </w:r>
      <w:r w:rsidRPr="00DD0B18">
        <w:rPr>
          <w:rFonts w:cstheme="minorHAnsi"/>
        </w:rPr>
        <w:t xml:space="preserve"> the requirements</w:t>
      </w:r>
      <w:r w:rsidR="0073141D">
        <w:rPr>
          <w:rFonts w:cstheme="minorHAnsi"/>
        </w:rPr>
        <w:t xml:space="preserve"> according to IAC 441—25.6(1) </w:t>
      </w:r>
      <w:r w:rsidR="00847E15" w:rsidRPr="000B2D4C">
        <w:rPr>
          <w:rFonts w:cstheme="minorHAnsi"/>
        </w:rPr>
        <w:t>in a coordinated manner in one or more locations:</w:t>
      </w:r>
      <w:r w:rsidR="00773BA8" w:rsidRPr="000B2D4C">
        <w:rPr>
          <w:rFonts w:cstheme="minorHAnsi"/>
        </w:rPr>
        <w:t xml:space="preserve">  </w:t>
      </w:r>
    </w:p>
    <w:p w14:paraId="79B617CA" w14:textId="77777777" w:rsidR="0073141D" w:rsidRPr="00DD0B18" w:rsidRDefault="0073141D" w:rsidP="0073141D">
      <w:pPr>
        <w:pStyle w:val="ListParagraph"/>
        <w:spacing w:after="0" w:line="240" w:lineRule="auto"/>
        <w:rPr>
          <w:rFonts w:cstheme="minorHAnsi"/>
        </w:rPr>
      </w:pPr>
    </w:p>
    <w:tbl>
      <w:tblPr>
        <w:tblStyle w:val="TableGrid"/>
        <w:tblW w:w="0" w:type="auto"/>
        <w:tblLook w:val="04A0" w:firstRow="1" w:lastRow="0" w:firstColumn="1" w:lastColumn="0" w:noHBand="0" w:noVBand="1"/>
      </w:tblPr>
      <w:tblGrid>
        <w:gridCol w:w="3325"/>
        <w:gridCol w:w="3060"/>
        <w:gridCol w:w="3150"/>
      </w:tblGrid>
      <w:tr w:rsidR="00F36125" w:rsidRPr="0073141D" w14:paraId="10316D56" w14:textId="77777777" w:rsidTr="000B2D4C">
        <w:tc>
          <w:tcPr>
            <w:tcW w:w="3325" w:type="dxa"/>
          </w:tcPr>
          <w:p w14:paraId="057789C2" w14:textId="77777777" w:rsidR="00F36125" w:rsidRPr="0073141D" w:rsidRDefault="00F36125" w:rsidP="000B2D4C">
            <w:pPr>
              <w:jc w:val="center"/>
              <w:rPr>
                <w:rFonts w:cstheme="minorHAnsi"/>
                <w:b/>
                <w:sz w:val="18"/>
                <w:szCs w:val="18"/>
              </w:rPr>
            </w:pPr>
            <w:r>
              <w:rPr>
                <w:rFonts w:cstheme="minorHAnsi"/>
                <w:b/>
                <w:sz w:val="18"/>
                <w:szCs w:val="18"/>
              </w:rPr>
              <w:t>Provider</w:t>
            </w:r>
          </w:p>
        </w:tc>
        <w:tc>
          <w:tcPr>
            <w:tcW w:w="3060" w:type="dxa"/>
          </w:tcPr>
          <w:p w14:paraId="55EC93F1" w14:textId="77777777" w:rsidR="00F36125" w:rsidRPr="0073141D" w:rsidRDefault="00F36125" w:rsidP="000B2D4C">
            <w:pPr>
              <w:jc w:val="center"/>
              <w:rPr>
                <w:rFonts w:cstheme="minorHAnsi"/>
                <w:b/>
                <w:sz w:val="18"/>
                <w:szCs w:val="18"/>
              </w:rPr>
            </w:pPr>
            <w:r>
              <w:rPr>
                <w:rFonts w:cstheme="minorHAnsi"/>
                <w:b/>
                <w:sz w:val="18"/>
                <w:szCs w:val="18"/>
              </w:rPr>
              <w:t>Location</w:t>
            </w:r>
          </w:p>
        </w:tc>
        <w:tc>
          <w:tcPr>
            <w:tcW w:w="3150" w:type="dxa"/>
          </w:tcPr>
          <w:p w14:paraId="6FF474CA" w14:textId="77777777" w:rsidR="00F36125" w:rsidRPr="0073141D" w:rsidRDefault="00F36125" w:rsidP="000B2D4C">
            <w:pPr>
              <w:jc w:val="center"/>
              <w:rPr>
                <w:rFonts w:cstheme="minorHAnsi"/>
                <w:b/>
                <w:sz w:val="18"/>
                <w:szCs w:val="18"/>
              </w:rPr>
            </w:pPr>
            <w:r>
              <w:rPr>
                <w:rFonts w:cstheme="minorHAnsi"/>
                <w:b/>
                <w:sz w:val="18"/>
                <w:szCs w:val="18"/>
              </w:rPr>
              <w:t>Contact Information</w:t>
            </w:r>
          </w:p>
        </w:tc>
      </w:tr>
      <w:tr w:rsidR="00F36125" w14:paraId="169D3CD0" w14:textId="77777777" w:rsidTr="000B2D4C">
        <w:tc>
          <w:tcPr>
            <w:tcW w:w="3325" w:type="dxa"/>
          </w:tcPr>
          <w:p w14:paraId="533C2AC6" w14:textId="4E801563" w:rsidR="00F36125" w:rsidRDefault="00DB7C6E" w:rsidP="000B2D4C">
            <w:pPr>
              <w:rPr>
                <w:rFonts w:cstheme="minorHAnsi"/>
                <w:sz w:val="18"/>
                <w:szCs w:val="18"/>
              </w:rPr>
            </w:pPr>
            <w:r>
              <w:rPr>
                <w:rFonts w:cstheme="minorHAnsi"/>
                <w:sz w:val="18"/>
                <w:szCs w:val="18"/>
              </w:rPr>
              <w:t>N/A</w:t>
            </w:r>
          </w:p>
        </w:tc>
        <w:tc>
          <w:tcPr>
            <w:tcW w:w="3060" w:type="dxa"/>
          </w:tcPr>
          <w:p w14:paraId="4641C00D" w14:textId="77777777" w:rsidR="00F36125" w:rsidRDefault="00F36125" w:rsidP="000B2D4C">
            <w:pPr>
              <w:rPr>
                <w:rFonts w:cstheme="minorHAnsi"/>
                <w:sz w:val="18"/>
                <w:szCs w:val="18"/>
              </w:rPr>
            </w:pPr>
          </w:p>
        </w:tc>
        <w:tc>
          <w:tcPr>
            <w:tcW w:w="3150" w:type="dxa"/>
          </w:tcPr>
          <w:p w14:paraId="63718F8F" w14:textId="77777777" w:rsidR="00F36125" w:rsidRDefault="00F36125" w:rsidP="000B2D4C">
            <w:pPr>
              <w:rPr>
                <w:rFonts w:cstheme="minorHAnsi"/>
                <w:sz w:val="18"/>
                <w:szCs w:val="18"/>
              </w:rPr>
            </w:pPr>
          </w:p>
        </w:tc>
      </w:tr>
    </w:tbl>
    <w:p w14:paraId="37A3ADF9" w14:textId="77777777" w:rsidR="00E836BE" w:rsidRPr="00DD0B18" w:rsidRDefault="00E836BE" w:rsidP="00E836BE">
      <w:pPr>
        <w:pStyle w:val="ListParagraph"/>
        <w:spacing w:after="0" w:line="240" w:lineRule="auto"/>
        <w:rPr>
          <w:rFonts w:cstheme="minorHAnsi"/>
        </w:rPr>
      </w:pPr>
    </w:p>
    <w:p w14:paraId="2E17B1D1" w14:textId="15C7EA34" w:rsidR="00E836BE" w:rsidRPr="00DD0B18" w:rsidRDefault="00E836BE" w:rsidP="00E836BE">
      <w:pPr>
        <w:spacing w:after="0" w:line="240" w:lineRule="auto"/>
        <w:rPr>
          <w:rFonts w:cstheme="minorHAnsi"/>
        </w:rPr>
      </w:pPr>
      <w:r w:rsidRPr="00DD0B18">
        <w:rPr>
          <w:rFonts w:cstheme="minorHAnsi"/>
        </w:rPr>
        <w:t xml:space="preserve">The region has designated the following </w:t>
      </w:r>
      <w:r w:rsidRPr="003D552E">
        <w:rPr>
          <w:rFonts w:cstheme="minorHAnsi"/>
          <w:b/>
        </w:rPr>
        <w:t>Assertive Community Treatment (ACT)</w:t>
      </w:r>
      <w:r w:rsidRPr="00DD0B18">
        <w:rPr>
          <w:rFonts w:cstheme="minorHAnsi"/>
        </w:rPr>
        <w:t xml:space="preserve"> teams which have been </w:t>
      </w:r>
      <w:r w:rsidR="006A5670">
        <w:rPr>
          <w:rFonts w:cstheme="minorHAnsi"/>
        </w:rPr>
        <w:t>designated and meet the requirements in IAC 441—2</w:t>
      </w:r>
      <w:r w:rsidRPr="00DD0B18">
        <w:rPr>
          <w:rFonts w:cstheme="minorHAnsi"/>
        </w:rPr>
        <w:t>5.6(2).</w:t>
      </w:r>
    </w:p>
    <w:p w14:paraId="5E0D6C07" w14:textId="3994A95C" w:rsidR="00E836BE" w:rsidRDefault="00E836BE" w:rsidP="00E836BE">
      <w:pPr>
        <w:spacing w:after="0" w:line="240" w:lineRule="auto"/>
        <w:rPr>
          <w:rFonts w:cstheme="minorHAnsi"/>
        </w:rPr>
      </w:pPr>
    </w:p>
    <w:tbl>
      <w:tblPr>
        <w:tblStyle w:val="TableGrid"/>
        <w:tblW w:w="0" w:type="auto"/>
        <w:tblLook w:val="04A0" w:firstRow="1" w:lastRow="0" w:firstColumn="1" w:lastColumn="0" w:noHBand="0" w:noVBand="1"/>
      </w:tblPr>
      <w:tblGrid>
        <w:gridCol w:w="3325"/>
        <w:gridCol w:w="3060"/>
        <w:gridCol w:w="3150"/>
      </w:tblGrid>
      <w:tr w:rsidR="00F36125" w:rsidRPr="0073141D" w14:paraId="30D8731E" w14:textId="77777777" w:rsidTr="000B2D4C">
        <w:tc>
          <w:tcPr>
            <w:tcW w:w="3325" w:type="dxa"/>
          </w:tcPr>
          <w:p w14:paraId="0161E44A" w14:textId="77777777" w:rsidR="00F36125" w:rsidRPr="0073141D" w:rsidRDefault="00F36125" w:rsidP="000B2D4C">
            <w:pPr>
              <w:jc w:val="center"/>
              <w:rPr>
                <w:rFonts w:cstheme="minorHAnsi"/>
                <w:b/>
                <w:sz w:val="18"/>
                <w:szCs w:val="18"/>
              </w:rPr>
            </w:pPr>
            <w:r>
              <w:rPr>
                <w:rFonts w:cstheme="minorHAnsi"/>
                <w:b/>
                <w:sz w:val="18"/>
                <w:szCs w:val="18"/>
              </w:rPr>
              <w:t>Provider</w:t>
            </w:r>
          </w:p>
        </w:tc>
        <w:tc>
          <w:tcPr>
            <w:tcW w:w="3060" w:type="dxa"/>
          </w:tcPr>
          <w:p w14:paraId="237F8975" w14:textId="77777777" w:rsidR="00F36125" w:rsidRPr="0073141D" w:rsidRDefault="00F36125" w:rsidP="000B2D4C">
            <w:pPr>
              <w:jc w:val="center"/>
              <w:rPr>
                <w:rFonts w:cstheme="minorHAnsi"/>
                <w:b/>
                <w:sz w:val="18"/>
                <w:szCs w:val="18"/>
              </w:rPr>
            </w:pPr>
            <w:r>
              <w:rPr>
                <w:rFonts w:cstheme="minorHAnsi"/>
                <w:b/>
                <w:sz w:val="18"/>
                <w:szCs w:val="18"/>
              </w:rPr>
              <w:t>Location</w:t>
            </w:r>
          </w:p>
        </w:tc>
        <w:tc>
          <w:tcPr>
            <w:tcW w:w="3150" w:type="dxa"/>
          </w:tcPr>
          <w:p w14:paraId="6EC9052D" w14:textId="77777777" w:rsidR="00F36125" w:rsidRPr="0073141D" w:rsidRDefault="00F36125" w:rsidP="000B2D4C">
            <w:pPr>
              <w:jc w:val="center"/>
              <w:rPr>
                <w:rFonts w:cstheme="minorHAnsi"/>
                <w:b/>
                <w:sz w:val="18"/>
                <w:szCs w:val="18"/>
              </w:rPr>
            </w:pPr>
            <w:r>
              <w:rPr>
                <w:rFonts w:cstheme="minorHAnsi"/>
                <w:b/>
                <w:sz w:val="18"/>
                <w:szCs w:val="18"/>
              </w:rPr>
              <w:t>Contact Information</w:t>
            </w:r>
          </w:p>
        </w:tc>
      </w:tr>
      <w:tr w:rsidR="00F36125" w14:paraId="013A1F75" w14:textId="77777777" w:rsidTr="000B2D4C">
        <w:tc>
          <w:tcPr>
            <w:tcW w:w="3325" w:type="dxa"/>
          </w:tcPr>
          <w:p w14:paraId="7AC50702" w14:textId="42540ECD" w:rsidR="00F36125" w:rsidRDefault="004E78A7" w:rsidP="000B2D4C">
            <w:pPr>
              <w:rPr>
                <w:rFonts w:cstheme="minorHAnsi"/>
                <w:sz w:val="18"/>
                <w:szCs w:val="18"/>
              </w:rPr>
            </w:pPr>
            <w:r>
              <w:rPr>
                <w:rFonts w:cstheme="minorHAnsi"/>
                <w:sz w:val="18"/>
                <w:szCs w:val="18"/>
              </w:rPr>
              <w:t>N/A</w:t>
            </w:r>
          </w:p>
        </w:tc>
        <w:tc>
          <w:tcPr>
            <w:tcW w:w="3060" w:type="dxa"/>
          </w:tcPr>
          <w:p w14:paraId="73AAD202" w14:textId="77777777" w:rsidR="00F36125" w:rsidRDefault="00F36125" w:rsidP="000B2D4C">
            <w:pPr>
              <w:rPr>
                <w:rFonts w:cstheme="minorHAnsi"/>
                <w:sz w:val="18"/>
                <w:szCs w:val="18"/>
              </w:rPr>
            </w:pPr>
          </w:p>
        </w:tc>
        <w:tc>
          <w:tcPr>
            <w:tcW w:w="3150" w:type="dxa"/>
          </w:tcPr>
          <w:p w14:paraId="7B478159" w14:textId="77777777" w:rsidR="00F36125" w:rsidRDefault="00F36125" w:rsidP="000B2D4C">
            <w:pPr>
              <w:rPr>
                <w:rFonts w:cstheme="minorHAnsi"/>
                <w:sz w:val="18"/>
                <w:szCs w:val="18"/>
              </w:rPr>
            </w:pPr>
          </w:p>
        </w:tc>
      </w:tr>
    </w:tbl>
    <w:p w14:paraId="443A87E6" w14:textId="77777777" w:rsidR="00E836BE" w:rsidRPr="00DD0B18" w:rsidRDefault="00E836BE" w:rsidP="00E836BE">
      <w:pPr>
        <w:spacing w:after="0" w:line="240" w:lineRule="auto"/>
        <w:rPr>
          <w:rFonts w:cstheme="minorHAnsi"/>
        </w:rPr>
      </w:pPr>
    </w:p>
    <w:p w14:paraId="147C4B9D" w14:textId="133DFFD9" w:rsidR="00E836BE" w:rsidRPr="00DD0B18" w:rsidRDefault="00E836BE" w:rsidP="00E836BE">
      <w:pPr>
        <w:spacing w:after="0" w:line="240" w:lineRule="auto"/>
        <w:rPr>
          <w:rFonts w:cstheme="minorHAnsi"/>
        </w:rPr>
      </w:pPr>
      <w:r w:rsidRPr="00DD0B18">
        <w:rPr>
          <w:rFonts w:cstheme="minorHAnsi"/>
        </w:rPr>
        <w:t xml:space="preserve">The region has designated the following </w:t>
      </w:r>
      <w:r w:rsidR="003D552E" w:rsidRPr="003D552E">
        <w:rPr>
          <w:rFonts w:cstheme="minorHAnsi"/>
          <w:b/>
        </w:rPr>
        <w:t>S</w:t>
      </w:r>
      <w:r w:rsidRPr="003D552E">
        <w:rPr>
          <w:rFonts w:cstheme="minorHAnsi"/>
          <w:b/>
        </w:rPr>
        <w:t xml:space="preserve">ubacute </w:t>
      </w:r>
      <w:r w:rsidRPr="00DD0B18">
        <w:rPr>
          <w:rFonts w:cstheme="minorHAnsi"/>
        </w:rPr>
        <w:t>service providers which meet the criteria and are licensed by the Department of Inspections and Appeals.</w:t>
      </w:r>
    </w:p>
    <w:p w14:paraId="7F6D7D54" w14:textId="487BDBA8" w:rsidR="00E836BE" w:rsidRDefault="00E836BE" w:rsidP="00E836BE">
      <w:pPr>
        <w:spacing w:after="0" w:line="240" w:lineRule="auto"/>
        <w:rPr>
          <w:rFonts w:cstheme="minorHAnsi"/>
        </w:rPr>
      </w:pPr>
    </w:p>
    <w:tbl>
      <w:tblPr>
        <w:tblStyle w:val="TableGrid"/>
        <w:tblW w:w="0" w:type="auto"/>
        <w:tblLook w:val="04A0" w:firstRow="1" w:lastRow="0" w:firstColumn="1" w:lastColumn="0" w:noHBand="0" w:noVBand="1"/>
      </w:tblPr>
      <w:tblGrid>
        <w:gridCol w:w="3325"/>
        <w:gridCol w:w="3060"/>
        <w:gridCol w:w="3150"/>
      </w:tblGrid>
      <w:tr w:rsidR="00F36125" w:rsidRPr="0073141D" w14:paraId="19992055" w14:textId="77777777" w:rsidTr="000B2D4C">
        <w:tc>
          <w:tcPr>
            <w:tcW w:w="3325" w:type="dxa"/>
          </w:tcPr>
          <w:p w14:paraId="150F4450" w14:textId="77777777" w:rsidR="00F36125" w:rsidRPr="0073141D" w:rsidRDefault="00F36125" w:rsidP="000B2D4C">
            <w:pPr>
              <w:jc w:val="center"/>
              <w:rPr>
                <w:rFonts w:cstheme="minorHAnsi"/>
                <w:b/>
                <w:sz w:val="18"/>
                <w:szCs w:val="18"/>
              </w:rPr>
            </w:pPr>
            <w:r>
              <w:rPr>
                <w:rFonts w:cstheme="minorHAnsi"/>
                <w:b/>
                <w:sz w:val="18"/>
                <w:szCs w:val="18"/>
              </w:rPr>
              <w:t>Provider</w:t>
            </w:r>
          </w:p>
        </w:tc>
        <w:tc>
          <w:tcPr>
            <w:tcW w:w="3060" w:type="dxa"/>
          </w:tcPr>
          <w:p w14:paraId="05BC76F9" w14:textId="77777777" w:rsidR="00F36125" w:rsidRPr="0073141D" w:rsidRDefault="00F36125" w:rsidP="000B2D4C">
            <w:pPr>
              <w:jc w:val="center"/>
              <w:rPr>
                <w:rFonts w:cstheme="minorHAnsi"/>
                <w:b/>
                <w:sz w:val="18"/>
                <w:szCs w:val="18"/>
              </w:rPr>
            </w:pPr>
            <w:r>
              <w:rPr>
                <w:rFonts w:cstheme="minorHAnsi"/>
                <w:b/>
                <w:sz w:val="18"/>
                <w:szCs w:val="18"/>
              </w:rPr>
              <w:t>Location</w:t>
            </w:r>
          </w:p>
        </w:tc>
        <w:tc>
          <w:tcPr>
            <w:tcW w:w="3150" w:type="dxa"/>
          </w:tcPr>
          <w:p w14:paraId="2A2CF3FE" w14:textId="77777777" w:rsidR="00F36125" w:rsidRPr="0073141D" w:rsidRDefault="00F36125" w:rsidP="000B2D4C">
            <w:pPr>
              <w:jc w:val="center"/>
              <w:rPr>
                <w:rFonts w:cstheme="minorHAnsi"/>
                <w:b/>
                <w:sz w:val="18"/>
                <w:szCs w:val="18"/>
              </w:rPr>
            </w:pPr>
            <w:r>
              <w:rPr>
                <w:rFonts w:cstheme="minorHAnsi"/>
                <w:b/>
                <w:sz w:val="18"/>
                <w:szCs w:val="18"/>
              </w:rPr>
              <w:t>Contact Information</w:t>
            </w:r>
          </w:p>
        </w:tc>
      </w:tr>
      <w:tr w:rsidR="00F36125" w14:paraId="468B9FB8" w14:textId="77777777" w:rsidTr="000B2D4C">
        <w:tc>
          <w:tcPr>
            <w:tcW w:w="3325" w:type="dxa"/>
          </w:tcPr>
          <w:p w14:paraId="227A142E" w14:textId="594F3FA8" w:rsidR="00F36125" w:rsidRDefault="004E78A7" w:rsidP="000B2D4C">
            <w:pPr>
              <w:rPr>
                <w:rFonts w:cstheme="minorHAnsi"/>
                <w:sz w:val="18"/>
                <w:szCs w:val="18"/>
              </w:rPr>
            </w:pPr>
            <w:r>
              <w:rPr>
                <w:rFonts w:cstheme="minorHAnsi"/>
                <w:sz w:val="18"/>
                <w:szCs w:val="18"/>
              </w:rPr>
              <w:t>N/A</w:t>
            </w:r>
          </w:p>
        </w:tc>
        <w:tc>
          <w:tcPr>
            <w:tcW w:w="3060" w:type="dxa"/>
          </w:tcPr>
          <w:p w14:paraId="4064DE23" w14:textId="77777777" w:rsidR="00F36125" w:rsidRDefault="00F36125" w:rsidP="000B2D4C">
            <w:pPr>
              <w:rPr>
                <w:rFonts w:cstheme="minorHAnsi"/>
                <w:sz w:val="18"/>
                <w:szCs w:val="18"/>
              </w:rPr>
            </w:pPr>
          </w:p>
        </w:tc>
        <w:tc>
          <w:tcPr>
            <w:tcW w:w="3150" w:type="dxa"/>
          </w:tcPr>
          <w:p w14:paraId="78AAABBE" w14:textId="77777777" w:rsidR="00F36125" w:rsidRDefault="00F36125" w:rsidP="000B2D4C">
            <w:pPr>
              <w:rPr>
                <w:rFonts w:cstheme="minorHAnsi"/>
                <w:sz w:val="18"/>
                <w:szCs w:val="18"/>
              </w:rPr>
            </w:pPr>
          </w:p>
        </w:tc>
      </w:tr>
    </w:tbl>
    <w:p w14:paraId="52A6A1DC" w14:textId="77777777" w:rsidR="006A5670" w:rsidRPr="00DD0B18" w:rsidRDefault="006A5670" w:rsidP="00E836BE">
      <w:pPr>
        <w:spacing w:after="0" w:line="240" w:lineRule="auto"/>
        <w:rPr>
          <w:rFonts w:cstheme="minorHAnsi"/>
        </w:rPr>
      </w:pPr>
    </w:p>
    <w:p w14:paraId="5162656A" w14:textId="77777777" w:rsidR="00D82776" w:rsidRDefault="00D82776" w:rsidP="00773BA8">
      <w:pPr>
        <w:spacing w:after="0" w:line="240" w:lineRule="auto"/>
        <w:rPr>
          <w:rFonts w:cstheme="minorHAnsi"/>
        </w:rPr>
      </w:pPr>
    </w:p>
    <w:p w14:paraId="2083A724" w14:textId="77777777" w:rsidR="00D82776" w:rsidRDefault="00D82776" w:rsidP="00773BA8">
      <w:pPr>
        <w:spacing w:after="0" w:line="240" w:lineRule="auto"/>
        <w:rPr>
          <w:rFonts w:cstheme="minorHAnsi"/>
        </w:rPr>
      </w:pPr>
    </w:p>
    <w:p w14:paraId="06948CEF" w14:textId="46D97C55" w:rsidR="00773BA8" w:rsidRPr="00376033" w:rsidRDefault="00E836BE" w:rsidP="00773BA8">
      <w:pPr>
        <w:spacing w:after="0" w:line="240" w:lineRule="auto"/>
        <w:rPr>
          <w:rFonts w:cstheme="minorHAnsi"/>
          <w:color w:val="FF0000"/>
        </w:rPr>
      </w:pPr>
      <w:r w:rsidRPr="00DD0B18">
        <w:rPr>
          <w:rFonts w:cstheme="minorHAnsi"/>
        </w:rPr>
        <w:t xml:space="preserve">The region has designated the following </w:t>
      </w:r>
      <w:r w:rsidRPr="003D552E">
        <w:rPr>
          <w:rFonts w:cstheme="minorHAnsi"/>
          <w:b/>
        </w:rPr>
        <w:t>Intensive Residential Service</w:t>
      </w:r>
      <w:r w:rsidRPr="00DD0B18">
        <w:rPr>
          <w:rFonts w:cstheme="minorHAnsi"/>
        </w:rPr>
        <w:t xml:space="preserve"> providers </w:t>
      </w:r>
      <w:r w:rsidR="00773BA8" w:rsidRPr="00DD0B18">
        <w:rPr>
          <w:rFonts w:cstheme="minorHAnsi"/>
        </w:rPr>
        <w:t xml:space="preserve">which have been </w:t>
      </w:r>
      <w:r w:rsidR="00773BA8">
        <w:rPr>
          <w:rFonts w:cstheme="minorHAnsi"/>
        </w:rPr>
        <w:t>designated and meet the requirements in IAC 441—25.6(8</w:t>
      </w:r>
      <w:r w:rsidR="00773BA8" w:rsidRPr="00DD0B18">
        <w:rPr>
          <w:rFonts w:cstheme="minorHAnsi"/>
        </w:rPr>
        <w:t>)</w:t>
      </w:r>
      <w:r w:rsidRPr="00DD0B18">
        <w:rPr>
          <w:rFonts w:cstheme="minorHAnsi"/>
        </w:rPr>
        <w:t>:</w:t>
      </w:r>
      <w:r w:rsidR="00773BA8">
        <w:rPr>
          <w:rFonts w:cstheme="minorHAnsi"/>
        </w:rPr>
        <w:t xml:space="preserve"> </w:t>
      </w:r>
    </w:p>
    <w:p w14:paraId="0D0EF0C4" w14:textId="79BE7FE9" w:rsidR="00E836BE" w:rsidRPr="00376033" w:rsidRDefault="00E836BE" w:rsidP="00E836BE">
      <w:pPr>
        <w:spacing w:after="0" w:line="240" w:lineRule="auto"/>
        <w:rPr>
          <w:rFonts w:cstheme="minorHAnsi"/>
          <w:color w:val="FF0000"/>
        </w:rPr>
      </w:pPr>
    </w:p>
    <w:p w14:paraId="4D0057E5" w14:textId="4F7EBD65" w:rsidR="006A5670" w:rsidRDefault="006A5670" w:rsidP="006A5670">
      <w:pPr>
        <w:spacing w:after="0" w:line="240" w:lineRule="auto"/>
        <w:ind w:left="360"/>
        <w:rPr>
          <w:rFonts w:cstheme="minorHAnsi"/>
        </w:rPr>
      </w:pPr>
    </w:p>
    <w:tbl>
      <w:tblPr>
        <w:tblStyle w:val="TableGrid"/>
        <w:tblW w:w="0" w:type="auto"/>
        <w:tblLook w:val="04A0" w:firstRow="1" w:lastRow="0" w:firstColumn="1" w:lastColumn="0" w:noHBand="0" w:noVBand="1"/>
      </w:tblPr>
      <w:tblGrid>
        <w:gridCol w:w="3325"/>
        <w:gridCol w:w="3060"/>
        <w:gridCol w:w="3150"/>
      </w:tblGrid>
      <w:tr w:rsidR="00F36125" w:rsidRPr="0073141D" w14:paraId="317B6CCA" w14:textId="77777777" w:rsidTr="000B2D4C">
        <w:tc>
          <w:tcPr>
            <w:tcW w:w="3325" w:type="dxa"/>
          </w:tcPr>
          <w:p w14:paraId="26EB0F02" w14:textId="77777777" w:rsidR="00F36125" w:rsidRPr="0073141D" w:rsidRDefault="00F36125" w:rsidP="000B2D4C">
            <w:pPr>
              <w:jc w:val="center"/>
              <w:rPr>
                <w:rFonts w:cstheme="minorHAnsi"/>
                <w:b/>
                <w:sz w:val="18"/>
                <w:szCs w:val="18"/>
              </w:rPr>
            </w:pPr>
            <w:r>
              <w:rPr>
                <w:rFonts w:cstheme="minorHAnsi"/>
                <w:b/>
                <w:sz w:val="18"/>
                <w:szCs w:val="18"/>
              </w:rPr>
              <w:t>Provider</w:t>
            </w:r>
          </w:p>
        </w:tc>
        <w:tc>
          <w:tcPr>
            <w:tcW w:w="3060" w:type="dxa"/>
          </w:tcPr>
          <w:p w14:paraId="22AB84F6" w14:textId="77777777" w:rsidR="00F36125" w:rsidRPr="0073141D" w:rsidRDefault="00F36125" w:rsidP="000B2D4C">
            <w:pPr>
              <w:jc w:val="center"/>
              <w:rPr>
                <w:rFonts w:cstheme="minorHAnsi"/>
                <w:b/>
                <w:sz w:val="18"/>
                <w:szCs w:val="18"/>
              </w:rPr>
            </w:pPr>
            <w:r>
              <w:rPr>
                <w:rFonts w:cstheme="minorHAnsi"/>
                <w:b/>
                <w:sz w:val="18"/>
                <w:szCs w:val="18"/>
              </w:rPr>
              <w:t>Location</w:t>
            </w:r>
          </w:p>
        </w:tc>
        <w:tc>
          <w:tcPr>
            <w:tcW w:w="3150" w:type="dxa"/>
          </w:tcPr>
          <w:p w14:paraId="2918A4EA" w14:textId="77777777" w:rsidR="00F36125" w:rsidRPr="0073141D" w:rsidRDefault="00F36125" w:rsidP="000B2D4C">
            <w:pPr>
              <w:jc w:val="center"/>
              <w:rPr>
                <w:rFonts w:cstheme="minorHAnsi"/>
                <w:b/>
                <w:sz w:val="18"/>
                <w:szCs w:val="18"/>
              </w:rPr>
            </w:pPr>
            <w:r>
              <w:rPr>
                <w:rFonts w:cstheme="minorHAnsi"/>
                <w:b/>
                <w:sz w:val="18"/>
                <w:szCs w:val="18"/>
              </w:rPr>
              <w:t>Contact Information</w:t>
            </w:r>
          </w:p>
        </w:tc>
      </w:tr>
      <w:tr w:rsidR="00F36125" w14:paraId="18656D02" w14:textId="77777777" w:rsidTr="000B2D4C">
        <w:tc>
          <w:tcPr>
            <w:tcW w:w="3325" w:type="dxa"/>
          </w:tcPr>
          <w:p w14:paraId="67095BAB" w14:textId="0BACE7F1" w:rsidR="00F36125" w:rsidRDefault="00ED7080" w:rsidP="000B2D4C">
            <w:pPr>
              <w:rPr>
                <w:rFonts w:cstheme="minorHAnsi"/>
                <w:sz w:val="18"/>
                <w:szCs w:val="18"/>
              </w:rPr>
            </w:pPr>
            <w:r>
              <w:rPr>
                <w:rFonts w:cstheme="minorHAnsi"/>
                <w:sz w:val="18"/>
                <w:szCs w:val="18"/>
              </w:rPr>
              <w:t>N/A</w:t>
            </w:r>
          </w:p>
        </w:tc>
        <w:tc>
          <w:tcPr>
            <w:tcW w:w="3060" w:type="dxa"/>
          </w:tcPr>
          <w:p w14:paraId="6D0EAA9A" w14:textId="77777777" w:rsidR="00F36125" w:rsidRDefault="00F36125" w:rsidP="000B2D4C">
            <w:pPr>
              <w:rPr>
                <w:rFonts w:cstheme="minorHAnsi"/>
                <w:sz w:val="18"/>
                <w:szCs w:val="18"/>
              </w:rPr>
            </w:pPr>
          </w:p>
        </w:tc>
        <w:tc>
          <w:tcPr>
            <w:tcW w:w="3150" w:type="dxa"/>
          </w:tcPr>
          <w:p w14:paraId="66B3BCF8" w14:textId="77777777" w:rsidR="00F36125" w:rsidRDefault="00F36125" w:rsidP="000B2D4C">
            <w:pPr>
              <w:rPr>
                <w:rFonts w:cstheme="minorHAnsi"/>
                <w:sz w:val="18"/>
                <w:szCs w:val="18"/>
              </w:rPr>
            </w:pPr>
          </w:p>
        </w:tc>
      </w:tr>
    </w:tbl>
    <w:p w14:paraId="170EA6BB" w14:textId="736751EE" w:rsidR="006A5670" w:rsidRDefault="006A5670" w:rsidP="006A5670">
      <w:pPr>
        <w:spacing w:after="0" w:line="240" w:lineRule="auto"/>
        <w:rPr>
          <w:rFonts w:cstheme="minorHAnsi"/>
        </w:rPr>
      </w:pPr>
    </w:p>
    <w:p w14:paraId="7C82D173" w14:textId="48B0900C" w:rsidR="001320F0" w:rsidRPr="004776A6" w:rsidRDefault="005E5262" w:rsidP="004776A6">
      <w:pPr>
        <w:pStyle w:val="Heading1"/>
      </w:pPr>
      <w:bookmarkStart w:id="14" w:name="_Toc31102316"/>
      <w:r>
        <w:t>E.  Scope of Services</w:t>
      </w:r>
      <w:r w:rsidR="004776A6">
        <w:t xml:space="preserve"> &amp; Budget and Financing Provisions</w:t>
      </w:r>
      <w:bookmarkEnd w:id="14"/>
    </w:p>
    <w:p w14:paraId="3B167EC3" w14:textId="07874ED7" w:rsidR="00932019" w:rsidRPr="00A90E2F" w:rsidRDefault="00932019" w:rsidP="00D247B6">
      <w:pPr>
        <w:rPr>
          <w:i/>
        </w:rPr>
      </w:pPr>
      <w:r w:rsidRPr="00335861">
        <w:t xml:space="preserve">The </w:t>
      </w:r>
      <w:r w:rsidR="007A1D94">
        <w:t xml:space="preserve">table below identifies the scope of services offered by </w:t>
      </w:r>
      <w:r w:rsidR="004E78A7" w:rsidRPr="00212F0F">
        <w:rPr>
          <w:rFonts w:eastAsiaTheme="minorEastAsia"/>
          <w:i/>
        </w:rPr>
        <w:t>SCBHR</w:t>
      </w:r>
      <w:r w:rsidR="007A1D94" w:rsidRPr="00212F0F">
        <w:t xml:space="preserve">. </w:t>
      </w:r>
      <w:r w:rsidR="007A1D94">
        <w:t xml:space="preserve"> All core services are available. </w:t>
      </w:r>
      <w:r w:rsidR="007A1D94" w:rsidRPr="007A1D94">
        <w:t>If there is not</w:t>
      </w:r>
      <w:r w:rsidR="007A1D94">
        <w:t xml:space="preserve"> funding identified in a core service column, it is because it has not been needed historically.  If an individual needs funding for a core service and meets eligibility requirements </w:t>
      </w:r>
      <w:r w:rsidR="007A1D94" w:rsidRPr="00212F0F">
        <w:rPr>
          <w:i/>
        </w:rPr>
        <w:t xml:space="preserve">found in section </w:t>
      </w:r>
      <w:r w:rsidR="004E78A7" w:rsidRPr="00212F0F">
        <w:rPr>
          <w:i/>
        </w:rPr>
        <w:t>F</w:t>
      </w:r>
      <w:r w:rsidR="007A1D94" w:rsidRPr="00212F0F">
        <w:rPr>
          <w:i/>
        </w:rPr>
        <w:t xml:space="preserve"> of the</w:t>
      </w:r>
      <w:r w:rsidR="007A1D94" w:rsidRPr="00212F0F">
        <w:t xml:space="preserve"> </w:t>
      </w:r>
      <w:r w:rsidR="004E78A7" w:rsidRPr="00212F0F">
        <w:rPr>
          <w:rFonts w:eastAsiaTheme="minorEastAsia"/>
          <w:i/>
        </w:rPr>
        <w:t>SCBHR</w:t>
      </w:r>
      <w:r w:rsidR="007A1D94" w:rsidRPr="00212F0F">
        <w:rPr>
          <w:rFonts w:eastAsiaTheme="minorEastAsia"/>
          <w:i/>
        </w:rPr>
        <w:t xml:space="preserve"> </w:t>
      </w:r>
      <w:r w:rsidR="007A1D94" w:rsidRPr="007A1D94">
        <w:t>policy and procedure manual, funding will be made available.</w:t>
      </w:r>
      <w:r w:rsidR="007A1D94">
        <w:t xml:space="preserve">  Core services for children’s behavioral health are identified by (**) after the service name. Eli</w:t>
      </w:r>
      <w:r w:rsidR="008B2167">
        <w:t>gibility guidelines</w:t>
      </w:r>
      <w:r w:rsidR="004174E3">
        <w:t xml:space="preserve"> for</w:t>
      </w:r>
      <w:r w:rsidR="008B2167">
        <w:t xml:space="preserve"> children’s behavioral health services are located in </w:t>
      </w:r>
      <w:r w:rsidR="008B2167" w:rsidRPr="00A90E2F">
        <w:rPr>
          <w:i/>
        </w:rPr>
        <w:t>sect</w:t>
      </w:r>
      <w:r w:rsidR="0021105F" w:rsidRPr="00A90E2F">
        <w:rPr>
          <w:i/>
        </w:rPr>
        <w:t xml:space="preserve">ion </w:t>
      </w:r>
      <w:r w:rsidR="007224FE" w:rsidRPr="00A90E2F">
        <w:rPr>
          <w:i/>
        </w:rPr>
        <w:t>F,</w:t>
      </w:r>
      <w:r w:rsidR="008B2167" w:rsidRPr="00A90E2F">
        <w:rPr>
          <w:i/>
        </w:rPr>
        <w:t xml:space="preserve"> page</w:t>
      </w:r>
      <w:r w:rsidR="00A90E2F" w:rsidRPr="00A90E2F">
        <w:rPr>
          <w:i/>
        </w:rPr>
        <w:t xml:space="preserve"> 14</w:t>
      </w:r>
      <w:r w:rsidR="008B2167" w:rsidRPr="00A90E2F">
        <w:rPr>
          <w:i/>
        </w:rPr>
        <w:t xml:space="preserve"> of the</w:t>
      </w:r>
      <w:r w:rsidR="008B2167" w:rsidRPr="00A90E2F">
        <w:t xml:space="preserve"> </w:t>
      </w:r>
      <w:r w:rsidR="00A90E2F" w:rsidRPr="00A90E2F">
        <w:rPr>
          <w:rFonts w:eastAsiaTheme="minorEastAsia"/>
          <w:i/>
        </w:rPr>
        <w:t>SCBHR</w:t>
      </w:r>
      <w:r w:rsidR="008B2167" w:rsidRPr="00A90E2F">
        <w:rPr>
          <w:rFonts w:eastAsiaTheme="minorEastAsia"/>
          <w:i/>
        </w:rPr>
        <w:t xml:space="preserve"> </w:t>
      </w:r>
      <w:r w:rsidR="008B2167" w:rsidRPr="00A90E2F">
        <w:t xml:space="preserve">policy and procedure manual.  The Policy and procedure manual can be found online </w:t>
      </w:r>
      <w:r w:rsidR="00521FBB" w:rsidRPr="007224FE">
        <w:t xml:space="preserve">as of </w:t>
      </w:r>
      <w:r w:rsidR="00A90E2F" w:rsidRPr="007224FE">
        <w:t>07</w:t>
      </w:r>
      <w:r w:rsidR="00A90E2F" w:rsidRPr="00A90E2F">
        <w:t>/01/2020</w:t>
      </w:r>
      <w:r w:rsidR="00521FBB" w:rsidRPr="00A90E2F">
        <w:t xml:space="preserve"> </w:t>
      </w:r>
      <w:r w:rsidR="008B2167" w:rsidRPr="00A90E2F">
        <w:t>at:</w:t>
      </w:r>
      <w:r w:rsidR="00A90E2F" w:rsidRPr="00A90E2F">
        <w:t xml:space="preserve"> www.scbhr.org</w:t>
      </w:r>
    </w:p>
    <w:p w14:paraId="51B53BB0" w14:textId="788E0C08" w:rsidR="002176FE" w:rsidRDefault="002176FE" w:rsidP="00D247B6">
      <w:r>
        <w:t>The region will utilize braided funding that includes county, regional, state and other funding sources as necessary and available to meet the service needs within the region.</w:t>
      </w:r>
    </w:p>
    <w:p w14:paraId="7C7086A3" w14:textId="03EA259D" w:rsidR="006143BA" w:rsidRDefault="006143BA" w:rsidP="00D247B6"/>
    <w:p w14:paraId="48B19808" w14:textId="371B7871" w:rsidR="006143BA" w:rsidRDefault="006143BA" w:rsidP="00D247B6"/>
    <w:p w14:paraId="33E84DB6" w14:textId="25050C39" w:rsidR="006143BA" w:rsidRDefault="006143BA" w:rsidP="00D247B6"/>
    <w:p w14:paraId="4DB2A63F" w14:textId="77777777" w:rsidR="006143BA" w:rsidRPr="002176FE" w:rsidRDefault="006143BA" w:rsidP="00D247B6"/>
    <w:p w14:paraId="5918DFBE" w14:textId="6776292D" w:rsidR="001320F0" w:rsidRDefault="00402B7D" w:rsidP="00402B7D">
      <w:pPr>
        <w:pStyle w:val="Heading2"/>
      </w:pPr>
      <w:bookmarkStart w:id="15" w:name="_Toc31102317"/>
      <w:r>
        <w:lastRenderedPageBreak/>
        <w:t xml:space="preserve">Table </w:t>
      </w:r>
      <w:r w:rsidR="006A5670">
        <w:t>A</w:t>
      </w:r>
      <w:r>
        <w:t>.  Expenditures</w:t>
      </w:r>
      <w:bookmarkEnd w:id="15"/>
      <w:r w:rsidR="00847E15">
        <w:t xml:space="preserve"> </w:t>
      </w:r>
    </w:p>
    <w:tbl>
      <w:tblPr>
        <w:tblW w:w="10792" w:type="dxa"/>
        <w:tblLook w:val="04A0" w:firstRow="1" w:lastRow="0" w:firstColumn="1" w:lastColumn="0" w:noHBand="0" w:noVBand="1"/>
      </w:tblPr>
      <w:tblGrid>
        <w:gridCol w:w="1133"/>
        <w:gridCol w:w="2637"/>
        <w:gridCol w:w="1260"/>
        <w:gridCol w:w="810"/>
        <w:gridCol w:w="810"/>
        <w:gridCol w:w="540"/>
        <w:gridCol w:w="900"/>
        <w:gridCol w:w="2702"/>
      </w:tblGrid>
      <w:tr w:rsidR="003C1804" w:rsidRPr="003C1804" w14:paraId="4069AC5A" w14:textId="77777777" w:rsidTr="003C1804">
        <w:trPr>
          <w:trHeight w:val="825"/>
        </w:trPr>
        <w:tc>
          <w:tcPr>
            <w:tcW w:w="1133" w:type="dxa"/>
            <w:tcBorders>
              <w:top w:val="single" w:sz="8" w:space="0" w:color="auto"/>
              <w:left w:val="single" w:sz="8" w:space="0" w:color="auto"/>
              <w:bottom w:val="nil"/>
              <w:right w:val="single" w:sz="8" w:space="0" w:color="auto"/>
            </w:tcBorders>
            <w:shd w:val="clear" w:color="auto" w:fill="auto"/>
            <w:vAlign w:val="center"/>
            <w:hideMark/>
          </w:tcPr>
          <w:p w14:paraId="760EA90B" w14:textId="77777777" w:rsidR="003C1804" w:rsidRPr="003C1804" w:rsidRDefault="003C1804" w:rsidP="003C1804">
            <w:pPr>
              <w:spacing w:after="0" w:line="240" w:lineRule="auto"/>
              <w:jc w:val="center"/>
              <w:rPr>
                <w:rFonts w:ascii="Calibri" w:eastAsia="Times New Roman" w:hAnsi="Calibri" w:cs="Calibri"/>
                <w:b/>
                <w:bCs/>
                <w:sz w:val="16"/>
                <w:szCs w:val="16"/>
              </w:rPr>
            </w:pPr>
            <w:r w:rsidRPr="003C1804">
              <w:rPr>
                <w:rFonts w:ascii="Calibri" w:eastAsia="Times New Roman" w:hAnsi="Calibri" w:cs="Calibri"/>
                <w:b/>
                <w:bCs/>
                <w:sz w:val="16"/>
                <w:szCs w:val="16"/>
              </w:rPr>
              <w:t>FY 2021  Budget</w:t>
            </w:r>
          </w:p>
        </w:tc>
        <w:tc>
          <w:tcPr>
            <w:tcW w:w="2637" w:type="dxa"/>
            <w:tcBorders>
              <w:top w:val="single" w:sz="8" w:space="0" w:color="auto"/>
              <w:left w:val="nil"/>
              <w:bottom w:val="nil"/>
              <w:right w:val="single" w:sz="8" w:space="0" w:color="auto"/>
            </w:tcBorders>
            <w:shd w:val="clear" w:color="auto" w:fill="auto"/>
            <w:vAlign w:val="center"/>
            <w:hideMark/>
          </w:tcPr>
          <w:p w14:paraId="2B77F5FF" w14:textId="77777777" w:rsidR="003C1804" w:rsidRPr="003C1804" w:rsidRDefault="003C1804" w:rsidP="003C1804">
            <w:pPr>
              <w:spacing w:after="0" w:line="240" w:lineRule="auto"/>
              <w:jc w:val="center"/>
              <w:rPr>
                <w:rFonts w:ascii="Calibri" w:eastAsia="Times New Roman" w:hAnsi="Calibri" w:cs="Calibri"/>
                <w:b/>
                <w:bCs/>
                <w:sz w:val="16"/>
                <w:szCs w:val="16"/>
              </w:rPr>
            </w:pPr>
            <w:r w:rsidRPr="003C1804">
              <w:rPr>
                <w:rFonts w:ascii="Calibri" w:eastAsia="Times New Roman" w:hAnsi="Calibri" w:cs="Calibri"/>
                <w:b/>
                <w:bCs/>
                <w:sz w:val="16"/>
                <w:szCs w:val="16"/>
              </w:rPr>
              <w:t>SCBHR</w:t>
            </w:r>
          </w:p>
        </w:tc>
        <w:tc>
          <w:tcPr>
            <w:tcW w:w="1260" w:type="dxa"/>
            <w:tcBorders>
              <w:top w:val="single" w:sz="8" w:space="0" w:color="auto"/>
              <w:left w:val="nil"/>
              <w:bottom w:val="nil"/>
              <w:right w:val="single" w:sz="8" w:space="0" w:color="auto"/>
            </w:tcBorders>
            <w:shd w:val="clear" w:color="auto" w:fill="auto"/>
            <w:vAlign w:val="center"/>
            <w:hideMark/>
          </w:tcPr>
          <w:p w14:paraId="3424F9CD" w14:textId="77777777" w:rsidR="003C1804" w:rsidRPr="003C1804" w:rsidRDefault="003C1804" w:rsidP="003C1804">
            <w:pPr>
              <w:spacing w:after="0" w:line="240" w:lineRule="auto"/>
              <w:jc w:val="center"/>
              <w:rPr>
                <w:rFonts w:ascii="Calibri" w:eastAsia="Times New Roman" w:hAnsi="Calibri" w:cs="Calibri"/>
                <w:b/>
                <w:bCs/>
                <w:sz w:val="16"/>
                <w:szCs w:val="16"/>
              </w:rPr>
            </w:pPr>
            <w:r w:rsidRPr="003C1804">
              <w:rPr>
                <w:rFonts w:ascii="Calibri" w:eastAsia="Times New Roman" w:hAnsi="Calibri" w:cs="Calibri"/>
                <w:b/>
                <w:bCs/>
                <w:sz w:val="16"/>
                <w:szCs w:val="16"/>
              </w:rPr>
              <w:t>MI (40)</w:t>
            </w:r>
          </w:p>
        </w:tc>
        <w:tc>
          <w:tcPr>
            <w:tcW w:w="810" w:type="dxa"/>
            <w:tcBorders>
              <w:top w:val="single" w:sz="8" w:space="0" w:color="auto"/>
              <w:left w:val="nil"/>
              <w:bottom w:val="nil"/>
              <w:right w:val="single" w:sz="8" w:space="0" w:color="auto"/>
            </w:tcBorders>
            <w:shd w:val="clear" w:color="auto" w:fill="auto"/>
            <w:vAlign w:val="center"/>
            <w:hideMark/>
          </w:tcPr>
          <w:p w14:paraId="098FEFDD" w14:textId="77777777" w:rsidR="003C1804" w:rsidRPr="003C1804" w:rsidRDefault="003C1804" w:rsidP="003C1804">
            <w:pPr>
              <w:spacing w:after="0" w:line="240" w:lineRule="auto"/>
              <w:jc w:val="center"/>
              <w:rPr>
                <w:rFonts w:ascii="Calibri" w:eastAsia="Times New Roman" w:hAnsi="Calibri" w:cs="Calibri"/>
                <w:b/>
                <w:bCs/>
                <w:sz w:val="16"/>
                <w:szCs w:val="16"/>
              </w:rPr>
            </w:pPr>
            <w:r w:rsidRPr="003C1804">
              <w:rPr>
                <w:rFonts w:ascii="Calibri" w:eastAsia="Times New Roman" w:hAnsi="Calibri" w:cs="Calibri"/>
                <w:b/>
                <w:bCs/>
                <w:sz w:val="16"/>
                <w:szCs w:val="16"/>
              </w:rPr>
              <w:t>ID(42)</w:t>
            </w:r>
          </w:p>
        </w:tc>
        <w:tc>
          <w:tcPr>
            <w:tcW w:w="810" w:type="dxa"/>
            <w:tcBorders>
              <w:top w:val="single" w:sz="8" w:space="0" w:color="auto"/>
              <w:left w:val="nil"/>
              <w:bottom w:val="nil"/>
              <w:right w:val="single" w:sz="8" w:space="0" w:color="auto"/>
            </w:tcBorders>
            <w:shd w:val="clear" w:color="auto" w:fill="auto"/>
            <w:vAlign w:val="center"/>
            <w:hideMark/>
          </w:tcPr>
          <w:p w14:paraId="71F1A236" w14:textId="77777777" w:rsidR="003C1804" w:rsidRPr="003C1804" w:rsidRDefault="003C1804" w:rsidP="003C1804">
            <w:pPr>
              <w:spacing w:after="0" w:line="240" w:lineRule="auto"/>
              <w:jc w:val="center"/>
              <w:rPr>
                <w:rFonts w:ascii="Calibri" w:eastAsia="Times New Roman" w:hAnsi="Calibri" w:cs="Calibri"/>
                <w:b/>
                <w:bCs/>
                <w:sz w:val="16"/>
                <w:szCs w:val="16"/>
              </w:rPr>
            </w:pPr>
            <w:r w:rsidRPr="003C1804">
              <w:rPr>
                <w:rFonts w:ascii="Calibri" w:eastAsia="Times New Roman" w:hAnsi="Calibri" w:cs="Calibri"/>
                <w:b/>
                <w:bCs/>
                <w:sz w:val="16"/>
                <w:szCs w:val="16"/>
              </w:rPr>
              <w:t>DD(43)</w:t>
            </w:r>
          </w:p>
        </w:tc>
        <w:tc>
          <w:tcPr>
            <w:tcW w:w="540" w:type="dxa"/>
            <w:tcBorders>
              <w:top w:val="single" w:sz="8" w:space="0" w:color="auto"/>
              <w:left w:val="nil"/>
              <w:bottom w:val="nil"/>
              <w:right w:val="single" w:sz="8" w:space="0" w:color="auto"/>
            </w:tcBorders>
            <w:shd w:val="clear" w:color="auto" w:fill="auto"/>
            <w:vAlign w:val="center"/>
            <w:hideMark/>
          </w:tcPr>
          <w:p w14:paraId="5DE8E2E8" w14:textId="77777777" w:rsidR="003C1804" w:rsidRPr="003C1804" w:rsidRDefault="003C1804" w:rsidP="003C1804">
            <w:pPr>
              <w:spacing w:after="0" w:line="240" w:lineRule="auto"/>
              <w:jc w:val="center"/>
              <w:rPr>
                <w:rFonts w:ascii="Calibri" w:eastAsia="Times New Roman" w:hAnsi="Calibri" w:cs="Calibri"/>
                <w:b/>
                <w:bCs/>
                <w:sz w:val="16"/>
                <w:szCs w:val="16"/>
              </w:rPr>
            </w:pPr>
            <w:r w:rsidRPr="003C1804">
              <w:rPr>
                <w:rFonts w:ascii="Calibri" w:eastAsia="Times New Roman" w:hAnsi="Calibri" w:cs="Calibri"/>
                <w:b/>
                <w:bCs/>
                <w:sz w:val="16"/>
                <w:szCs w:val="16"/>
              </w:rPr>
              <w:t>BI (47)</w:t>
            </w:r>
          </w:p>
        </w:tc>
        <w:tc>
          <w:tcPr>
            <w:tcW w:w="900" w:type="dxa"/>
            <w:tcBorders>
              <w:top w:val="single" w:sz="8" w:space="0" w:color="auto"/>
              <w:left w:val="nil"/>
              <w:bottom w:val="nil"/>
              <w:right w:val="single" w:sz="8" w:space="0" w:color="auto"/>
            </w:tcBorders>
            <w:shd w:val="clear" w:color="auto" w:fill="auto"/>
            <w:vAlign w:val="center"/>
            <w:hideMark/>
          </w:tcPr>
          <w:p w14:paraId="4A55D0B2" w14:textId="77777777" w:rsidR="003C1804" w:rsidRPr="003C1804" w:rsidRDefault="003C1804" w:rsidP="003C1804">
            <w:pPr>
              <w:spacing w:after="0" w:line="240" w:lineRule="auto"/>
              <w:jc w:val="center"/>
              <w:rPr>
                <w:rFonts w:ascii="Calibri" w:eastAsia="Times New Roman" w:hAnsi="Calibri" w:cs="Calibri"/>
                <w:b/>
                <w:bCs/>
                <w:sz w:val="16"/>
                <w:szCs w:val="16"/>
              </w:rPr>
            </w:pPr>
            <w:r w:rsidRPr="003C1804">
              <w:rPr>
                <w:rFonts w:ascii="Calibri" w:eastAsia="Times New Roman" w:hAnsi="Calibri" w:cs="Calibri"/>
                <w:b/>
                <w:bCs/>
                <w:sz w:val="16"/>
                <w:szCs w:val="16"/>
              </w:rPr>
              <w:t>Admin (44)</w:t>
            </w:r>
          </w:p>
        </w:tc>
        <w:tc>
          <w:tcPr>
            <w:tcW w:w="2702" w:type="dxa"/>
            <w:tcBorders>
              <w:top w:val="single" w:sz="8" w:space="0" w:color="auto"/>
              <w:left w:val="nil"/>
              <w:bottom w:val="nil"/>
              <w:right w:val="single" w:sz="8" w:space="0" w:color="auto"/>
            </w:tcBorders>
            <w:shd w:val="clear" w:color="auto" w:fill="auto"/>
            <w:noWrap/>
            <w:vAlign w:val="center"/>
            <w:hideMark/>
          </w:tcPr>
          <w:p w14:paraId="59342483" w14:textId="28BB2505" w:rsidR="003C1804" w:rsidRPr="003C1804" w:rsidRDefault="003C1804" w:rsidP="003C1804">
            <w:pPr>
              <w:spacing w:after="0" w:line="240" w:lineRule="auto"/>
              <w:jc w:val="center"/>
              <w:rPr>
                <w:rFonts w:ascii="Calibri" w:eastAsia="Times New Roman" w:hAnsi="Calibri" w:cs="Calibri"/>
                <w:b/>
                <w:bCs/>
                <w:sz w:val="16"/>
                <w:szCs w:val="16"/>
              </w:rPr>
            </w:pPr>
            <w:r>
              <w:rPr>
                <w:rFonts w:ascii="Calibri" w:eastAsia="Times New Roman" w:hAnsi="Calibri" w:cs="Calibri"/>
                <w:b/>
                <w:bCs/>
                <w:sz w:val="16"/>
                <w:szCs w:val="16"/>
              </w:rPr>
              <w:t xml:space="preserve">Total </w:t>
            </w:r>
          </w:p>
        </w:tc>
      </w:tr>
      <w:tr w:rsidR="003C1804" w:rsidRPr="003C1804" w14:paraId="1A7CBCA4" w14:textId="77777777" w:rsidTr="003C1804">
        <w:trPr>
          <w:trHeight w:val="649"/>
        </w:trPr>
        <w:tc>
          <w:tcPr>
            <w:tcW w:w="1133" w:type="dxa"/>
            <w:tcBorders>
              <w:top w:val="nil"/>
              <w:left w:val="single" w:sz="4" w:space="0" w:color="auto"/>
              <w:bottom w:val="single" w:sz="8" w:space="0" w:color="auto"/>
              <w:right w:val="nil"/>
            </w:tcBorders>
            <w:shd w:val="clear" w:color="000000" w:fill="BFBFBF"/>
            <w:noWrap/>
            <w:hideMark/>
          </w:tcPr>
          <w:p w14:paraId="3105CEB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2637" w:type="dxa"/>
            <w:tcBorders>
              <w:top w:val="nil"/>
              <w:left w:val="single" w:sz="4" w:space="0" w:color="auto"/>
              <w:bottom w:val="single" w:sz="8" w:space="0" w:color="auto"/>
              <w:right w:val="nil"/>
            </w:tcBorders>
            <w:shd w:val="clear" w:color="000000" w:fill="BFBFBF"/>
            <w:noWrap/>
            <w:hideMark/>
          </w:tcPr>
          <w:p w14:paraId="46D80A09"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1260" w:type="dxa"/>
            <w:tcBorders>
              <w:top w:val="nil"/>
              <w:left w:val="single" w:sz="4" w:space="0" w:color="auto"/>
              <w:bottom w:val="single" w:sz="8" w:space="0" w:color="auto"/>
              <w:right w:val="nil"/>
            </w:tcBorders>
            <w:shd w:val="clear" w:color="000000" w:fill="BFBFBF"/>
            <w:noWrap/>
            <w:hideMark/>
          </w:tcPr>
          <w:p w14:paraId="6905E70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single" w:sz="4" w:space="0" w:color="auto"/>
              <w:bottom w:val="single" w:sz="8" w:space="0" w:color="auto"/>
              <w:right w:val="nil"/>
            </w:tcBorders>
            <w:shd w:val="clear" w:color="000000" w:fill="BFBFBF"/>
            <w:noWrap/>
            <w:hideMark/>
          </w:tcPr>
          <w:p w14:paraId="227C65F0"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single" w:sz="4" w:space="0" w:color="auto"/>
              <w:bottom w:val="single" w:sz="8" w:space="0" w:color="auto"/>
              <w:right w:val="nil"/>
            </w:tcBorders>
            <w:shd w:val="clear" w:color="000000" w:fill="BFBFBF"/>
            <w:noWrap/>
            <w:hideMark/>
          </w:tcPr>
          <w:p w14:paraId="195F67BB"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540" w:type="dxa"/>
            <w:tcBorders>
              <w:top w:val="nil"/>
              <w:left w:val="single" w:sz="4" w:space="0" w:color="auto"/>
              <w:bottom w:val="single" w:sz="8" w:space="0" w:color="auto"/>
              <w:right w:val="nil"/>
            </w:tcBorders>
            <w:shd w:val="clear" w:color="000000" w:fill="BFBFBF"/>
            <w:noWrap/>
            <w:hideMark/>
          </w:tcPr>
          <w:p w14:paraId="7C1B259B"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900" w:type="dxa"/>
            <w:tcBorders>
              <w:top w:val="nil"/>
              <w:left w:val="single" w:sz="4" w:space="0" w:color="auto"/>
              <w:bottom w:val="single" w:sz="8" w:space="0" w:color="auto"/>
              <w:right w:val="single" w:sz="4" w:space="0" w:color="auto"/>
            </w:tcBorders>
            <w:shd w:val="clear" w:color="000000" w:fill="BFBFBF"/>
            <w:noWrap/>
            <w:vAlign w:val="bottom"/>
            <w:hideMark/>
          </w:tcPr>
          <w:p w14:paraId="387E9FB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8" w:space="0" w:color="auto"/>
              <w:right w:val="single" w:sz="8" w:space="0" w:color="auto"/>
            </w:tcBorders>
            <w:shd w:val="clear" w:color="000000" w:fill="BFBFBF"/>
            <w:noWrap/>
            <w:vAlign w:val="bottom"/>
            <w:hideMark/>
          </w:tcPr>
          <w:p w14:paraId="6CC346B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24208515" w14:textId="77777777" w:rsidTr="003C1804">
        <w:trPr>
          <w:trHeight w:val="240"/>
        </w:trPr>
        <w:tc>
          <w:tcPr>
            <w:tcW w:w="1133" w:type="dxa"/>
            <w:tcBorders>
              <w:top w:val="nil"/>
              <w:left w:val="single" w:sz="8" w:space="0" w:color="auto"/>
              <w:bottom w:val="single" w:sz="8" w:space="0" w:color="auto"/>
              <w:right w:val="single" w:sz="4" w:space="0" w:color="auto"/>
            </w:tcBorders>
            <w:shd w:val="clear" w:color="000000" w:fill="BFBFBF"/>
            <w:noWrap/>
            <w:vAlign w:val="bottom"/>
            <w:hideMark/>
          </w:tcPr>
          <w:p w14:paraId="3E5D9142"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Core Domains</w:t>
            </w:r>
          </w:p>
        </w:tc>
        <w:tc>
          <w:tcPr>
            <w:tcW w:w="2637" w:type="dxa"/>
            <w:tcBorders>
              <w:top w:val="nil"/>
              <w:left w:val="nil"/>
              <w:bottom w:val="single" w:sz="8" w:space="0" w:color="auto"/>
              <w:right w:val="single" w:sz="4" w:space="0" w:color="auto"/>
            </w:tcBorders>
            <w:shd w:val="clear" w:color="000000" w:fill="BFBFBF"/>
            <w:noWrap/>
            <w:hideMark/>
          </w:tcPr>
          <w:p w14:paraId="269A54D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1260" w:type="dxa"/>
            <w:tcBorders>
              <w:top w:val="nil"/>
              <w:left w:val="nil"/>
              <w:bottom w:val="single" w:sz="8" w:space="0" w:color="auto"/>
              <w:right w:val="single" w:sz="4" w:space="0" w:color="auto"/>
            </w:tcBorders>
            <w:shd w:val="clear" w:color="000000" w:fill="BFBFBF"/>
            <w:noWrap/>
            <w:hideMark/>
          </w:tcPr>
          <w:p w14:paraId="09B66B7E"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8" w:space="0" w:color="auto"/>
              <w:right w:val="single" w:sz="4" w:space="0" w:color="auto"/>
            </w:tcBorders>
            <w:shd w:val="clear" w:color="000000" w:fill="BFBFBF"/>
            <w:noWrap/>
            <w:hideMark/>
          </w:tcPr>
          <w:p w14:paraId="36468602"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8" w:space="0" w:color="auto"/>
              <w:right w:val="nil"/>
            </w:tcBorders>
            <w:shd w:val="clear" w:color="000000" w:fill="BFBFBF"/>
            <w:noWrap/>
            <w:hideMark/>
          </w:tcPr>
          <w:p w14:paraId="4A8FCE45"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540" w:type="dxa"/>
            <w:tcBorders>
              <w:top w:val="nil"/>
              <w:left w:val="single" w:sz="4" w:space="0" w:color="auto"/>
              <w:bottom w:val="single" w:sz="8" w:space="0" w:color="auto"/>
              <w:right w:val="nil"/>
            </w:tcBorders>
            <w:shd w:val="clear" w:color="000000" w:fill="BFBFBF"/>
            <w:noWrap/>
            <w:hideMark/>
          </w:tcPr>
          <w:p w14:paraId="09E91B3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900" w:type="dxa"/>
            <w:tcBorders>
              <w:top w:val="nil"/>
              <w:left w:val="single" w:sz="4" w:space="0" w:color="auto"/>
              <w:bottom w:val="single" w:sz="8" w:space="0" w:color="auto"/>
              <w:right w:val="single" w:sz="4" w:space="0" w:color="auto"/>
            </w:tcBorders>
            <w:shd w:val="clear" w:color="000000" w:fill="BFBFBF"/>
            <w:noWrap/>
            <w:vAlign w:val="bottom"/>
            <w:hideMark/>
          </w:tcPr>
          <w:p w14:paraId="4EC5C0E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8" w:space="0" w:color="auto"/>
              <w:right w:val="single" w:sz="8" w:space="0" w:color="auto"/>
            </w:tcBorders>
            <w:shd w:val="clear" w:color="000000" w:fill="BFBFBF"/>
            <w:noWrap/>
            <w:vAlign w:val="bottom"/>
            <w:hideMark/>
          </w:tcPr>
          <w:p w14:paraId="1386596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4FDC6B2A"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F2F2F2"/>
            <w:noWrap/>
            <w:vAlign w:val="bottom"/>
            <w:hideMark/>
          </w:tcPr>
          <w:p w14:paraId="0E9E471B" w14:textId="77777777" w:rsidR="003C1804" w:rsidRPr="003C1804" w:rsidRDefault="003C1804" w:rsidP="003C1804">
            <w:pPr>
              <w:spacing w:after="0" w:line="240" w:lineRule="auto"/>
              <w:jc w:val="center"/>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COA</w:t>
            </w:r>
          </w:p>
        </w:tc>
        <w:tc>
          <w:tcPr>
            <w:tcW w:w="2637" w:type="dxa"/>
            <w:tcBorders>
              <w:top w:val="nil"/>
              <w:left w:val="nil"/>
              <w:bottom w:val="single" w:sz="4" w:space="0" w:color="auto"/>
              <w:right w:val="single" w:sz="4" w:space="0" w:color="auto"/>
            </w:tcBorders>
            <w:shd w:val="clear" w:color="000000" w:fill="F2F2F2"/>
            <w:noWrap/>
            <w:vAlign w:val="bottom"/>
            <w:hideMark/>
          </w:tcPr>
          <w:p w14:paraId="691A8D6E"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Treatment</w:t>
            </w:r>
          </w:p>
        </w:tc>
        <w:tc>
          <w:tcPr>
            <w:tcW w:w="1260" w:type="dxa"/>
            <w:tcBorders>
              <w:top w:val="nil"/>
              <w:left w:val="nil"/>
              <w:bottom w:val="single" w:sz="4" w:space="0" w:color="auto"/>
              <w:right w:val="single" w:sz="4" w:space="0" w:color="auto"/>
            </w:tcBorders>
            <w:shd w:val="clear" w:color="000000" w:fill="F2F2F2"/>
            <w:noWrap/>
            <w:vAlign w:val="bottom"/>
            <w:hideMark/>
          </w:tcPr>
          <w:p w14:paraId="3AB09EC3" w14:textId="77777777" w:rsidR="003C1804" w:rsidRPr="003C1804" w:rsidRDefault="003C1804" w:rsidP="003C1804">
            <w:pPr>
              <w:spacing w:after="0" w:line="240" w:lineRule="auto"/>
              <w:jc w:val="center"/>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2F2F2"/>
            <w:noWrap/>
            <w:vAlign w:val="bottom"/>
            <w:hideMark/>
          </w:tcPr>
          <w:p w14:paraId="24C7649A" w14:textId="77777777" w:rsidR="003C1804" w:rsidRPr="003C1804" w:rsidRDefault="003C1804" w:rsidP="003C1804">
            <w:pPr>
              <w:spacing w:after="0" w:line="240" w:lineRule="auto"/>
              <w:jc w:val="center"/>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nil"/>
            </w:tcBorders>
            <w:shd w:val="clear" w:color="000000" w:fill="F2F2F2"/>
            <w:noWrap/>
            <w:vAlign w:val="bottom"/>
            <w:hideMark/>
          </w:tcPr>
          <w:p w14:paraId="106B1F8C" w14:textId="77777777" w:rsidR="003C1804" w:rsidRPr="003C1804" w:rsidRDefault="003C1804" w:rsidP="003C1804">
            <w:pPr>
              <w:spacing w:after="0" w:line="240" w:lineRule="auto"/>
              <w:jc w:val="center"/>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2F2F2"/>
            <w:noWrap/>
            <w:vAlign w:val="bottom"/>
            <w:hideMark/>
          </w:tcPr>
          <w:p w14:paraId="78A5E8C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0FE090A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000000" w:fill="F2F2F2"/>
            <w:noWrap/>
            <w:vAlign w:val="bottom"/>
            <w:hideMark/>
          </w:tcPr>
          <w:p w14:paraId="351A5FD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05ACA23F"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560807D8"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42305</w:t>
            </w:r>
          </w:p>
        </w:tc>
        <w:tc>
          <w:tcPr>
            <w:tcW w:w="2637" w:type="dxa"/>
            <w:tcBorders>
              <w:top w:val="nil"/>
              <w:left w:val="nil"/>
              <w:bottom w:val="single" w:sz="4" w:space="0" w:color="auto"/>
              <w:right w:val="single" w:sz="4" w:space="0" w:color="auto"/>
            </w:tcBorders>
            <w:shd w:val="clear" w:color="auto" w:fill="auto"/>
            <w:vAlign w:val="bottom"/>
            <w:hideMark/>
          </w:tcPr>
          <w:p w14:paraId="0D21BE4A"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Mental health outpatient therapy **</w:t>
            </w:r>
          </w:p>
        </w:tc>
        <w:tc>
          <w:tcPr>
            <w:tcW w:w="1260" w:type="dxa"/>
            <w:tcBorders>
              <w:top w:val="nil"/>
              <w:left w:val="nil"/>
              <w:bottom w:val="single" w:sz="4" w:space="0" w:color="auto"/>
              <w:right w:val="single" w:sz="4" w:space="0" w:color="auto"/>
            </w:tcBorders>
            <w:shd w:val="clear" w:color="auto" w:fill="auto"/>
            <w:vAlign w:val="bottom"/>
            <w:hideMark/>
          </w:tcPr>
          <w:p w14:paraId="628DE80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10,000 </w:t>
            </w:r>
          </w:p>
        </w:tc>
        <w:tc>
          <w:tcPr>
            <w:tcW w:w="810" w:type="dxa"/>
            <w:tcBorders>
              <w:top w:val="nil"/>
              <w:left w:val="nil"/>
              <w:bottom w:val="single" w:sz="4" w:space="0" w:color="auto"/>
              <w:right w:val="single" w:sz="4" w:space="0" w:color="auto"/>
            </w:tcBorders>
            <w:shd w:val="clear" w:color="auto" w:fill="auto"/>
            <w:noWrap/>
            <w:vAlign w:val="bottom"/>
            <w:hideMark/>
          </w:tcPr>
          <w:p w14:paraId="790B823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98FC68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BC12D8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2CFD264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06B26A8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10,000 </w:t>
            </w:r>
          </w:p>
        </w:tc>
      </w:tr>
      <w:tr w:rsidR="003C1804" w:rsidRPr="003C1804" w14:paraId="6A0000A7"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4AD8F406"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42306</w:t>
            </w:r>
          </w:p>
        </w:tc>
        <w:tc>
          <w:tcPr>
            <w:tcW w:w="2637" w:type="dxa"/>
            <w:tcBorders>
              <w:top w:val="nil"/>
              <w:left w:val="nil"/>
              <w:bottom w:val="single" w:sz="4" w:space="0" w:color="auto"/>
              <w:right w:val="single" w:sz="4" w:space="0" w:color="auto"/>
            </w:tcBorders>
            <w:shd w:val="clear" w:color="auto" w:fill="auto"/>
            <w:noWrap/>
            <w:vAlign w:val="bottom"/>
            <w:hideMark/>
          </w:tcPr>
          <w:p w14:paraId="0016594F"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Medication prescribing &amp; management **</w:t>
            </w:r>
          </w:p>
        </w:tc>
        <w:tc>
          <w:tcPr>
            <w:tcW w:w="1260" w:type="dxa"/>
            <w:tcBorders>
              <w:top w:val="nil"/>
              <w:left w:val="nil"/>
              <w:bottom w:val="single" w:sz="4" w:space="0" w:color="auto"/>
              <w:right w:val="single" w:sz="4" w:space="0" w:color="auto"/>
            </w:tcBorders>
            <w:shd w:val="clear" w:color="auto" w:fill="auto"/>
            <w:vAlign w:val="bottom"/>
            <w:hideMark/>
          </w:tcPr>
          <w:p w14:paraId="746CD7F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EA69F7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93F587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E32943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756CF5E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70222C0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3FF8782C"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1D25E71A"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43301</w:t>
            </w:r>
          </w:p>
        </w:tc>
        <w:tc>
          <w:tcPr>
            <w:tcW w:w="2637" w:type="dxa"/>
            <w:tcBorders>
              <w:top w:val="nil"/>
              <w:left w:val="nil"/>
              <w:bottom w:val="single" w:sz="4" w:space="0" w:color="auto"/>
              <w:right w:val="single" w:sz="4" w:space="0" w:color="auto"/>
            </w:tcBorders>
            <w:shd w:val="clear" w:color="auto" w:fill="auto"/>
            <w:noWrap/>
            <w:vAlign w:val="bottom"/>
            <w:hideMark/>
          </w:tcPr>
          <w:p w14:paraId="521FA18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Assessment, evaluation, and early identification **</w:t>
            </w:r>
          </w:p>
        </w:tc>
        <w:tc>
          <w:tcPr>
            <w:tcW w:w="1260" w:type="dxa"/>
            <w:tcBorders>
              <w:top w:val="nil"/>
              <w:left w:val="nil"/>
              <w:bottom w:val="single" w:sz="4" w:space="0" w:color="auto"/>
              <w:right w:val="single" w:sz="4" w:space="0" w:color="auto"/>
            </w:tcBorders>
            <w:shd w:val="clear" w:color="auto" w:fill="auto"/>
            <w:vAlign w:val="bottom"/>
            <w:hideMark/>
          </w:tcPr>
          <w:p w14:paraId="2284335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10,000 </w:t>
            </w:r>
          </w:p>
        </w:tc>
        <w:tc>
          <w:tcPr>
            <w:tcW w:w="810" w:type="dxa"/>
            <w:tcBorders>
              <w:top w:val="nil"/>
              <w:left w:val="nil"/>
              <w:bottom w:val="single" w:sz="4" w:space="0" w:color="auto"/>
              <w:right w:val="single" w:sz="4" w:space="0" w:color="auto"/>
            </w:tcBorders>
            <w:shd w:val="clear" w:color="auto" w:fill="auto"/>
            <w:noWrap/>
            <w:vAlign w:val="bottom"/>
            <w:hideMark/>
          </w:tcPr>
          <w:p w14:paraId="44B1BFF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21EEF4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7CF452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59BA2A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4EBCE70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10,000 </w:t>
            </w:r>
          </w:p>
        </w:tc>
      </w:tr>
      <w:tr w:rsidR="003C1804" w:rsidRPr="003C1804" w14:paraId="365FBBCB" w14:textId="77777777" w:rsidTr="003C1804">
        <w:trPr>
          <w:trHeight w:val="300"/>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3A270E65"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71319</w:t>
            </w:r>
          </w:p>
        </w:tc>
        <w:tc>
          <w:tcPr>
            <w:tcW w:w="2637" w:type="dxa"/>
            <w:tcBorders>
              <w:top w:val="nil"/>
              <w:left w:val="nil"/>
              <w:bottom w:val="single" w:sz="4" w:space="0" w:color="auto"/>
              <w:right w:val="single" w:sz="4" w:space="0" w:color="auto"/>
            </w:tcBorders>
            <w:shd w:val="clear" w:color="auto" w:fill="auto"/>
            <w:hideMark/>
          </w:tcPr>
          <w:p w14:paraId="07600D70"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Mental health inpatient therapy-MHI</w:t>
            </w:r>
          </w:p>
        </w:tc>
        <w:tc>
          <w:tcPr>
            <w:tcW w:w="1260" w:type="dxa"/>
            <w:tcBorders>
              <w:top w:val="nil"/>
              <w:left w:val="nil"/>
              <w:bottom w:val="single" w:sz="4" w:space="0" w:color="auto"/>
              <w:right w:val="single" w:sz="4" w:space="0" w:color="auto"/>
            </w:tcBorders>
            <w:shd w:val="clear" w:color="auto" w:fill="auto"/>
            <w:noWrap/>
            <w:vAlign w:val="bottom"/>
            <w:hideMark/>
          </w:tcPr>
          <w:p w14:paraId="0AF045E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50,000 </w:t>
            </w:r>
          </w:p>
        </w:tc>
        <w:tc>
          <w:tcPr>
            <w:tcW w:w="810" w:type="dxa"/>
            <w:tcBorders>
              <w:top w:val="nil"/>
              <w:left w:val="nil"/>
              <w:bottom w:val="single" w:sz="4" w:space="0" w:color="auto"/>
              <w:right w:val="single" w:sz="4" w:space="0" w:color="auto"/>
            </w:tcBorders>
            <w:shd w:val="clear" w:color="auto" w:fill="auto"/>
            <w:noWrap/>
            <w:vAlign w:val="bottom"/>
            <w:hideMark/>
          </w:tcPr>
          <w:p w14:paraId="3EB5611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F5A8A7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F7EF2A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242F374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42684D0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50,000 </w:t>
            </w:r>
          </w:p>
        </w:tc>
      </w:tr>
      <w:tr w:rsidR="003C1804" w:rsidRPr="003C1804" w14:paraId="6FFF057D"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11B421B5"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73319</w:t>
            </w:r>
          </w:p>
        </w:tc>
        <w:tc>
          <w:tcPr>
            <w:tcW w:w="2637" w:type="dxa"/>
            <w:tcBorders>
              <w:top w:val="nil"/>
              <w:left w:val="nil"/>
              <w:bottom w:val="single" w:sz="4" w:space="0" w:color="auto"/>
              <w:right w:val="single" w:sz="4" w:space="0" w:color="auto"/>
            </w:tcBorders>
            <w:shd w:val="clear" w:color="auto" w:fill="auto"/>
            <w:hideMark/>
          </w:tcPr>
          <w:p w14:paraId="467DD0C1"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Mental health inpatient therapy **</w:t>
            </w:r>
          </w:p>
        </w:tc>
        <w:tc>
          <w:tcPr>
            <w:tcW w:w="1260" w:type="dxa"/>
            <w:tcBorders>
              <w:top w:val="nil"/>
              <w:left w:val="nil"/>
              <w:bottom w:val="single" w:sz="4" w:space="0" w:color="auto"/>
              <w:right w:val="single" w:sz="4" w:space="0" w:color="auto"/>
            </w:tcBorders>
            <w:shd w:val="clear" w:color="auto" w:fill="auto"/>
            <w:noWrap/>
            <w:vAlign w:val="bottom"/>
            <w:hideMark/>
          </w:tcPr>
          <w:p w14:paraId="63BE583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100,000 </w:t>
            </w:r>
          </w:p>
        </w:tc>
        <w:tc>
          <w:tcPr>
            <w:tcW w:w="810" w:type="dxa"/>
            <w:tcBorders>
              <w:top w:val="nil"/>
              <w:left w:val="nil"/>
              <w:bottom w:val="single" w:sz="4" w:space="0" w:color="auto"/>
              <w:right w:val="single" w:sz="4" w:space="0" w:color="auto"/>
            </w:tcBorders>
            <w:shd w:val="clear" w:color="auto" w:fill="auto"/>
            <w:noWrap/>
            <w:vAlign w:val="bottom"/>
            <w:hideMark/>
          </w:tcPr>
          <w:p w14:paraId="184A7F6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D07962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718EF7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02A6E42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578A4ED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100,000 </w:t>
            </w:r>
          </w:p>
        </w:tc>
      </w:tr>
      <w:tr w:rsidR="003C1804" w:rsidRPr="003C1804" w14:paraId="46B97E02"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F2F2F2"/>
            <w:noWrap/>
            <w:vAlign w:val="bottom"/>
            <w:hideMark/>
          </w:tcPr>
          <w:p w14:paraId="2582818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single" w:sz="4" w:space="0" w:color="auto"/>
              <w:right w:val="single" w:sz="4" w:space="0" w:color="auto"/>
            </w:tcBorders>
            <w:shd w:val="clear" w:color="000000" w:fill="F2F2F2"/>
            <w:noWrap/>
            <w:vAlign w:val="bottom"/>
            <w:hideMark/>
          </w:tcPr>
          <w:p w14:paraId="1AAFC7ED"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Crisis Services</w:t>
            </w:r>
          </w:p>
        </w:tc>
        <w:tc>
          <w:tcPr>
            <w:tcW w:w="1260" w:type="dxa"/>
            <w:tcBorders>
              <w:top w:val="nil"/>
              <w:left w:val="nil"/>
              <w:bottom w:val="single" w:sz="4" w:space="0" w:color="auto"/>
              <w:right w:val="single" w:sz="4" w:space="0" w:color="auto"/>
            </w:tcBorders>
            <w:shd w:val="clear" w:color="000000" w:fill="F2F2F2"/>
            <w:noWrap/>
            <w:vAlign w:val="bottom"/>
            <w:hideMark/>
          </w:tcPr>
          <w:p w14:paraId="6495853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2F2F2"/>
            <w:noWrap/>
            <w:vAlign w:val="bottom"/>
            <w:hideMark/>
          </w:tcPr>
          <w:p w14:paraId="5723AE8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2F2F2"/>
            <w:noWrap/>
            <w:vAlign w:val="bottom"/>
            <w:hideMark/>
          </w:tcPr>
          <w:p w14:paraId="0EEC137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F2F2F2"/>
            <w:noWrap/>
            <w:vAlign w:val="bottom"/>
            <w:hideMark/>
          </w:tcPr>
          <w:p w14:paraId="11B3979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31CA7FA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000000" w:fill="F2F2F2"/>
            <w:noWrap/>
            <w:vAlign w:val="bottom"/>
            <w:hideMark/>
          </w:tcPr>
          <w:p w14:paraId="408EF0D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18FDD1EA"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5523E4C6"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32322</w:t>
            </w:r>
          </w:p>
        </w:tc>
        <w:tc>
          <w:tcPr>
            <w:tcW w:w="2637" w:type="dxa"/>
            <w:tcBorders>
              <w:top w:val="nil"/>
              <w:left w:val="nil"/>
              <w:bottom w:val="single" w:sz="4" w:space="0" w:color="auto"/>
              <w:right w:val="single" w:sz="4" w:space="0" w:color="auto"/>
            </w:tcBorders>
            <w:shd w:val="clear" w:color="auto" w:fill="auto"/>
            <w:noWrap/>
            <w:hideMark/>
          </w:tcPr>
          <w:p w14:paraId="5D0C55CC"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Personal emergency response system</w:t>
            </w:r>
          </w:p>
        </w:tc>
        <w:tc>
          <w:tcPr>
            <w:tcW w:w="1260" w:type="dxa"/>
            <w:tcBorders>
              <w:top w:val="nil"/>
              <w:left w:val="nil"/>
              <w:bottom w:val="single" w:sz="4" w:space="0" w:color="auto"/>
              <w:right w:val="single" w:sz="4" w:space="0" w:color="auto"/>
            </w:tcBorders>
            <w:shd w:val="clear" w:color="auto" w:fill="auto"/>
            <w:noWrap/>
            <w:vAlign w:val="bottom"/>
            <w:hideMark/>
          </w:tcPr>
          <w:p w14:paraId="3D44531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1348D5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581F49B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35B44F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1F71EDC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70BCE08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508E38E1"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5C6ACD0E"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44301</w:t>
            </w:r>
          </w:p>
        </w:tc>
        <w:tc>
          <w:tcPr>
            <w:tcW w:w="2637" w:type="dxa"/>
            <w:tcBorders>
              <w:top w:val="nil"/>
              <w:left w:val="nil"/>
              <w:bottom w:val="single" w:sz="4" w:space="0" w:color="auto"/>
              <w:right w:val="single" w:sz="4" w:space="0" w:color="auto"/>
            </w:tcBorders>
            <w:shd w:val="clear" w:color="auto" w:fill="auto"/>
            <w:noWrap/>
            <w:hideMark/>
          </w:tcPr>
          <w:p w14:paraId="08498421"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Crisis evaluation</w:t>
            </w:r>
          </w:p>
        </w:tc>
        <w:tc>
          <w:tcPr>
            <w:tcW w:w="1260" w:type="dxa"/>
            <w:tcBorders>
              <w:top w:val="nil"/>
              <w:left w:val="nil"/>
              <w:bottom w:val="single" w:sz="4" w:space="0" w:color="auto"/>
              <w:right w:val="single" w:sz="4" w:space="0" w:color="auto"/>
            </w:tcBorders>
            <w:shd w:val="clear" w:color="auto" w:fill="auto"/>
            <w:noWrap/>
            <w:vAlign w:val="bottom"/>
            <w:hideMark/>
          </w:tcPr>
          <w:p w14:paraId="075EAB0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120,000 </w:t>
            </w:r>
          </w:p>
        </w:tc>
        <w:tc>
          <w:tcPr>
            <w:tcW w:w="810" w:type="dxa"/>
            <w:tcBorders>
              <w:top w:val="nil"/>
              <w:left w:val="nil"/>
              <w:bottom w:val="single" w:sz="4" w:space="0" w:color="auto"/>
              <w:right w:val="single" w:sz="4" w:space="0" w:color="auto"/>
            </w:tcBorders>
            <w:shd w:val="clear" w:color="auto" w:fill="auto"/>
            <w:noWrap/>
            <w:vAlign w:val="bottom"/>
            <w:hideMark/>
          </w:tcPr>
          <w:p w14:paraId="55D2DDA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58DB0B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7C1825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5B3563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5BFE945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120,000 </w:t>
            </w:r>
          </w:p>
        </w:tc>
      </w:tr>
      <w:tr w:rsidR="003C1804" w:rsidRPr="003C1804" w14:paraId="721D08E5"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7B28F710"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44302</w:t>
            </w:r>
          </w:p>
        </w:tc>
        <w:tc>
          <w:tcPr>
            <w:tcW w:w="2637" w:type="dxa"/>
            <w:tcBorders>
              <w:top w:val="nil"/>
              <w:left w:val="nil"/>
              <w:bottom w:val="single" w:sz="4" w:space="0" w:color="auto"/>
              <w:right w:val="single" w:sz="4" w:space="0" w:color="auto"/>
            </w:tcBorders>
            <w:shd w:val="clear" w:color="auto" w:fill="auto"/>
            <w:hideMark/>
          </w:tcPr>
          <w:p w14:paraId="6D9B0D2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23 hour crisis observation &amp; holding</w:t>
            </w:r>
          </w:p>
        </w:tc>
        <w:tc>
          <w:tcPr>
            <w:tcW w:w="1260" w:type="dxa"/>
            <w:tcBorders>
              <w:top w:val="nil"/>
              <w:left w:val="nil"/>
              <w:bottom w:val="nil"/>
              <w:right w:val="single" w:sz="4" w:space="0" w:color="auto"/>
            </w:tcBorders>
            <w:shd w:val="clear" w:color="auto" w:fill="auto"/>
            <w:noWrap/>
            <w:vAlign w:val="bottom"/>
            <w:hideMark/>
          </w:tcPr>
          <w:p w14:paraId="7054AA8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250,000 </w:t>
            </w:r>
          </w:p>
        </w:tc>
        <w:tc>
          <w:tcPr>
            <w:tcW w:w="810" w:type="dxa"/>
            <w:tcBorders>
              <w:top w:val="nil"/>
              <w:left w:val="nil"/>
              <w:bottom w:val="nil"/>
              <w:right w:val="single" w:sz="4" w:space="0" w:color="auto"/>
            </w:tcBorders>
            <w:shd w:val="clear" w:color="auto" w:fill="auto"/>
            <w:noWrap/>
            <w:vAlign w:val="bottom"/>
            <w:hideMark/>
          </w:tcPr>
          <w:p w14:paraId="7B1F8FC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nil"/>
              <w:right w:val="nil"/>
            </w:tcBorders>
            <w:shd w:val="clear" w:color="auto" w:fill="auto"/>
            <w:noWrap/>
            <w:vAlign w:val="bottom"/>
            <w:hideMark/>
          </w:tcPr>
          <w:p w14:paraId="04DCAEA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single" w:sz="4" w:space="0" w:color="auto"/>
              <w:bottom w:val="nil"/>
              <w:right w:val="single" w:sz="4" w:space="0" w:color="auto"/>
            </w:tcBorders>
            <w:shd w:val="clear" w:color="auto" w:fill="auto"/>
            <w:noWrap/>
            <w:vAlign w:val="bottom"/>
            <w:hideMark/>
          </w:tcPr>
          <w:p w14:paraId="2125D86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nil"/>
              <w:right w:val="single" w:sz="4" w:space="0" w:color="auto"/>
            </w:tcBorders>
            <w:shd w:val="clear" w:color="000000" w:fill="BFBFBF"/>
            <w:noWrap/>
            <w:vAlign w:val="bottom"/>
            <w:hideMark/>
          </w:tcPr>
          <w:p w14:paraId="43EC7C3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6265AFF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250,000 </w:t>
            </w:r>
          </w:p>
        </w:tc>
      </w:tr>
      <w:tr w:rsidR="003C1804" w:rsidRPr="003C1804" w14:paraId="32884A38"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5EEB3BCA"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44305</w:t>
            </w:r>
          </w:p>
        </w:tc>
        <w:tc>
          <w:tcPr>
            <w:tcW w:w="2637" w:type="dxa"/>
            <w:tcBorders>
              <w:top w:val="nil"/>
              <w:left w:val="nil"/>
              <w:bottom w:val="single" w:sz="4" w:space="0" w:color="auto"/>
              <w:right w:val="single" w:sz="4" w:space="0" w:color="auto"/>
            </w:tcBorders>
            <w:shd w:val="clear" w:color="auto" w:fill="auto"/>
            <w:noWrap/>
            <w:hideMark/>
          </w:tcPr>
          <w:p w14:paraId="0161A54E"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24 hour access to crisis response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A0F4A8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7ABB2F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0FD14A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380EB3F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single" w:sz="4" w:space="0" w:color="auto"/>
              <w:left w:val="nil"/>
              <w:bottom w:val="single" w:sz="4" w:space="0" w:color="auto"/>
              <w:right w:val="single" w:sz="4" w:space="0" w:color="auto"/>
            </w:tcBorders>
            <w:shd w:val="clear" w:color="000000" w:fill="BFBFBF"/>
            <w:noWrap/>
            <w:vAlign w:val="bottom"/>
            <w:hideMark/>
          </w:tcPr>
          <w:p w14:paraId="271C096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79A10D4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4F4AD422"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31941AF0"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44307</w:t>
            </w:r>
          </w:p>
        </w:tc>
        <w:tc>
          <w:tcPr>
            <w:tcW w:w="2637" w:type="dxa"/>
            <w:tcBorders>
              <w:top w:val="nil"/>
              <w:left w:val="nil"/>
              <w:bottom w:val="single" w:sz="4" w:space="0" w:color="auto"/>
              <w:right w:val="single" w:sz="4" w:space="0" w:color="auto"/>
            </w:tcBorders>
            <w:shd w:val="clear" w:color="auto" w:fill="auto"/>
            <w:hideMark/>
          </w:tcPr>
          <w:p w14:paraId="19DA45C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Mobile response **</w:t>
            </w:r>
          </w:p>
        </w:tc>
        <w:tc>
          <w:tcPr>
            <w:tcW w:w="1260" w:type="dxa"/>
            <w:tcBorders>
              <w:top w:val="nil"/>
              <w:left w:val="nil"/>
              <w:bottom w:val="nil"/>
              <w:right w:val="single" w:sz="4" w:space="0" w:color="auto"/>
            </w:tcBorders>
            <w:shd w:val="clear" w:color="auto" w:fill="auto"/>
            <w:noWrap/>
            <w:vAlign w:val="bottom"/>
            <w:hideMark/>
          </w:tcPr>
          <w:p w14:paraId="65B4906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200,000 </w:t>
            </w:r>
          </w:p>
        </w:tc>
        <w:tc>
          <w:tcPr>
            <w:tcW w:w="810" w:type="dxa"/>
            <w:tcBorders>
              <w:top w:val="nil"/>
              <w:left w:val="nil"/>
              <w:bottom w:val="nil"/>
              <w:right w:val="single" w:sz="4" w:space="0" w:color="auto"/>
            </w:tcBorders>
            <w:shd w:val="clear" w:color="auto" w:fill="auto"/>
            <w:noWrap/>
            <w:vAlign w:val="bottom"/>
            <w:hideMark/>
          </w:tcPr>
          <w:p w14:paraId="5B15A65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nil"/>
              <w:right w:val="nil"/>
            </w:tcBorders>
            <w:shd w:val="clear" w:color="auto" w:fill="auto"/>
            <w:noWrap/>
            <w:vAlign w:val="bottom"/>
            <w:hideMark/>
          </w:tcPr>
          <w:p w14:paraId="689A9A3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single" w:sz="4" w:space="0" w:color="auto"/>
              <w:bottom w:val="nil"/>
              <w:right w:val="single" w:sz="4" w:space="0" w:color="auto"/>
            </w:tcBorders>
            <w:shd w:val="clear" w:color="auto" w:fill="auto"/>
            <w:noWrap/>
            <w:vAlign w:val="bottom"/>
            <w:hideMark/>
          </w:tcPr>
          <w:p w14:paraId="0E1BF91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nil"/>
              <w:right w:val="single" w:sz="4" w:space="0" w:color="auto"/>
            </w:tcBorders>
            <w:shd w:val="clear" w:color="000000" w:fill="BFBFBF"/>
            <w:noWrap/>
            <w:vAlign w:val="bottom"/>
            <w:hideMark/>
          </w:tcPr>
          <w:p w14:paraId="622ED20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393C09A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200,000 </w:t>
            </w:r>
          </w:p>
        </w:tc>
      </w:tr>
      <w:tr w:rsidR="003C1804" w:rsidRPr="003C1804" w14:paraId="15C3289A"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04B90A5A"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44312</w:t>
            </w:r>
          </w:p>
        </w:tc>
        <w:tc>
          <w:tcPr>
            <w:tcW w:w="2637" w:type="dxa"/>
            <w:tcBorders>
              <w:top w:val="nil"/>
              <w:left w:val="nil"/>
              <w:bottom w:val="single" w:sz="4" w:space="0" w:color="auto"/>
              <w:right w:val="single" w:sz="4" w:space="0" w:color="auto"/>
            </w:tcBorders>
            <w:shd w:val="clear" w:color="auto" w:fill="auto"/>
            <w:hideMark/>
          </w:tcPr>
          <w:p w14:paraId="49CEC4AF"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Crisis Stabilization community-based services **</w:t>
            </w:r>
          </w:p>
        </w:tc>
        <w:tc>
          <w:tcPr>
            <w:tcW w:w="1260" w:type="dxa"/>
            <w:tcBorders>
              <w:top w:val="single" w:sz="4" w:space="0" w:color="auto"/>
              <w:left w:val="nil"/>
              <w:bottom w:val="nil"/>
              <w:right w:val="single" w:sz="4" w:space="0" w:color="auto"/>
            </w:tcBorders>
            <w:shd w:val="clear" w:color="auto" w:fill="auto"/>
            <w:noWrap/>
            <w:vAlign w:val="bottom"/>
            <w:hideMark/>
          </w:tcPr>
          <w:p w14:paraId="1C5C4AF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4" w:space="0" w:color="auto"/>
              <w:left w:val="nil"/>
              <w:bottom w:val="nil"/>
              <w:right w:val="single" w:sz="4" w:space="0" w:color="auto"/>
            </w:tcBorders>
            <w:shd w:val="clear" w:color="auto" w:fill="auto"/>
            <w:noWrap/>
            <w:vAlign w:val="bottom"/>
            <w:hideMark/>
          </w:tcPr>
          <w:p w14:paraId="1BB3991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4" w:space="0" w:color="auto"/>
              <w:left w:val="nil"/>
              <w:bottom w:val="nil"/>
              <w:right w:val="nil"/>
            </w:tcBorders>
            <w:shd w:val="clear" w:color="auto" w:fill="auto"/>
            <w:noWrap/>
            <w:vAlign w:val="bottom"/>
            <w:hideMark/>
          </w:tcPr>
          <w:p w14:paraId="540551F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single" w:sz="4" w:space="0" w:color="auto"/>
              <w:left w:val="single" w:sz="4" w:space="0" w:color="auto"/>
              <w:bottom w:val="nil"/>
              <w:right w:val="single" w:sz="4" w:space="0" w:color="auto"/>
            </w:tcBorders>
            <w:shd w:val="clear" w:color="auto" w:fill="auto"/>
            <w:noWrap/>
            <w:vAlign w:val="bottom"/>
            <w:hideMark/>
          </w:tcPr>
          <w:p w14:paraId="6B262A3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single" w:sz="4" w:space="0" w:color="auto"/>
              <w:left w:val="nil"/>
              <w:bottom w:val="nil"/>
              <w:right w:val="single" w:sz="4" w:space="0" w:color="auto"/>
            </w:tcBorders>
            <w:shd w:val="clear" w:color="000000" w:fill="BFBFBF"/>
            <w:noWrap/>
            <w:vAlign w:val="bottom"/>
            <w:hideMark/>
          </w:tcPr>
          <w:p w14:paraId="322DCC9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220E32E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6E31D388"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7AF95244"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44313</w:t>
            </w:r>
          </w:p>
        </w:tc>
        <w:tc>
          <w:tcPr>
            <w:tcW w:w="2637" w:type="dxa"/>
            <w:tcBorders>
              <w:top w:val="nil"/>
              <w:left w:val="nil"/>
              <w:bottom w:val="single" w:sz="4" w:space="0" w:color="auto"/>
              <w:right w:val="single" w:sz="4" w:space="0" w:color="auto"/>
            </w:tcBorders>
            <w:shd w:val="clear" w:color="auto" w:fill="auto"/>
            <w:hideMark/>
          </w:tcPr>
          <w:p w14:paraId="49D5EEFE"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Crisis Stabilization residential services **</w:t>
            </w:r>
          </w:p>
        </w:tc>
        <w:tc>
          <w:tcPr>
            <w:tcW w:w="1260" w:type="dxa"/>
            <w:tcBorders>
              <w:top w:val="single" w:sz="4" w:space="0" w:color="auto"/>
              <w:left w:val="nil"/>
              <w:bottom w:val="nil"/>
              <w:right w:val="single" w:sz="4" w:space="0" w:color="auto"/>
            </w:tcBorders>
            <w:shd w:val="clear" w:color="auto" w:fill="auto"/>
            <w:noWrap/>
            <w:vAlign w:val="bottom"/>
            <w:hideMark/>
          </w:tcPr>
          <w:p w14:paraId="2F3E5C8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250,000 </w:t>
            </w:r>
          </w:p>
        </w:tc>
        <w:tc>
          <w:tcPr>
            <w:tcW w:w="810" w:type="dxa"/>
            <w:tcBorders>
              <w:top w:val="single" w:sz="4" w:space="0" w:color="auto"/>
              <w:left w:val="nil"/>
              <w:bottom w:val="nil"/>
              <w:right w:val="single" w:sz="4" w:space="0" w:color="auto"/>
            </w:tcBorders>
            <w:shd w:val="clear" w:color="auto" w:fill="auto"/>
            <w:noWrap/>
            <w:vAlign w:val="bottom"/>
            <w:hideMark/>
          </w:tcPr>
          <w:p w14:paraId="0670106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4" w:space="0" w:color="auto"/>
              <w:left w:val="nil"/>
              <w:bottom w:val="nil"/>
              <w:right w:val="nil"/>
            </w:tcBorders>
            <w:shd w:val="clear" w:color="auto" w:fill="auto"/>
            <w:noWrap/>
            <w:vAlign w:val="bottom"/>
            <w:hideMark/>
          </w:tcPr>
          <w:p w14:paraId="143291E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single" w:sz="4" w:space="0" w:color="auto"/>
              <w:left w:val="single" w:sz="4" w:space="0" w:color="auto"/>
              <w:bottom w:val="nil"/>
              <w:right w:val="single" w:sz="4" w:space="0" w:color="auto"/>
            </w:tcBorders>
            <w:shd w:val="clear" w:color="auto" w:fill="auto"/>
            <w:noWrap/>
            <w:vAlign w:val="bottom"/>
            <w:hideMark/>
          </w:tcPr>
          <w:p w14:paraId="7313BA6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single" w:sz="4" w:space="0" w:color="auto"/>
              <w:left w:val="nil"/>
              <w:bottom w:val="nil"/>
              <w:right w:val="single" w:sz="4" w:space="0" w:color="auto"/>
            </w:tcBorders>
            <w:shd w:val="clear" w:color="000000" w:fill="BFBFBF"/>
            <w:noWrap/>
            <w:vAlign w:val="bottom"/>
            <w:hideMark/>
          </w:tcPr>
          <w:p w14:paraId="56E40FA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0639B06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250,000 </w:t>
            </w:r>
          </w:p>
        </w:tc>
      </w:tr>
      <w:tr w:rsidR="003C1804" w:rsidRPr="003C1804" w14:paraId="0361BDB3" w14:textId="77777777" w:rsidTr="003C1804">
        <w:trPr>
          <w:trHeight w:val="225"/>
        </w:trPr>
        <w:tc>
          <w:tcPr>
            <w:tcW w:w="1133" w:type="dxa"/>
            <w:tcBorders>
              <w:top w:val="nil"/>
              <w:left w:val="single" w:sz="8" w:space="0" w:color="auto"/>
              <w:bottom w:val="nil"/>
              <w:right w:val="single" w:sz="4" w:space="0" w:color="auto"/>
            </w:tcBorders>
            <w:shd w:val="clear" w:color="auto" w:fill="auto"/>
            <w:noWrap/>
            <w:vAlign w:val="bottom"/>
            <w:hideMark/>
          </w:tcPr>
          <w:p w14:paraId="088D005F"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44396</w:t>
            </w:r>
          </w:p>
        </w:tc>
        <w:tc>
          <w:tcPr>
            <w:tcW w:w="2637" w:type="dxa"/>
            <w:tcBorders>
              <w:top w:val="nil"/>
              <w:left w:val="nil"/>
              <w:bottom w:val="nil"/>
              <w:right w:val="single" w:sz="4" w:space="0" w:color="auto"/>
            </w:tcBorders>
            <w:shd w:val="clear" w:color="auto" w:fill="auto"/>
            <w:hideMark/>
          </w:tcPr>
          <w:p w14:paraId="2453E8A6"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Access Centers: start-up / sustainability</w:t>
            </w:r>
          </w:p>
        </w:tc>
        <w:tc>
          <w:tcPr>
            <w:tcW w:w="1260" w:type="dxa"/>
            <w:tcBorders>
              <w:top w:val="single" w:sz="4" w:space="0" w:color="auto"/>
              <w:left w:val="nil"/>
              <w:bottom w:val="nil"/>
              <w:right w:val="single" w:sz="4" w:space="0" w:color="auto"/>
            </w:tcBorders>
            <w:shd w:val="clear" w:color="auto" w:fill="auto"/>
            <w:noWrap/>
            <w:vAlign w:val="bottom"/>
            <w:hideMark/>
          </w:tcPr>
          <w:p w14:paraId="4210DB4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4" w:space="0" w:color="auto"/>
              <w:left w:val="nil"/>
              <w:bottom w:val="nil"/>
              <w:right w:val="single" w:sz="4" w:space="0" w:color="auto"/>
            </w:tcBorders>
            <w:shd w:val="clear" w:color="auto" w:fill="auto"/>
            <w:noWrap/>
            <w:vAlign w:val="bottom"/>
            <w:hideMark/>
          </w:tcPr>
          <w:p w14:paraId="1BB83A3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4" w:space="0" w:color="auto"/>
              <w:left w:val="nil"/>
              <w:bottom w:val="nil"/>
              <w:right w:val="nil"/>
            </w:tcBorders>
            <w:shd w:val="clear" w:color="auto" w:fill="auto"/>
            <w:noWrap/>
            <w:vAlign w:val="bottom"/>
            <w:hideMark/>
          </w:tcPr>
          <w:p w14:paraId="059EDFA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single" w:sz="4" w:space="0" w:color="auto"/>
              <w:left w:val="single" w:sz="4" w:space="0" w:color="auto"/>
              <w:bottom w:val="nil"/>
              <w:right w:val="single" w:sz="4" w:space="0" w:color="auto"/>
            </w:tcBorders>
            <w:shd w:val="clear" w:color="auto" w:fill="auto"/>
            <w:noWrap/>
            <w:vAlign w:val="bottom"/>
            <w:hideMark/>
          </w:tcPr>
          <w:p w14:paraId="3AF7951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single" w:sz="4" w:space="0" w:color="auto"/>
              <w:left w:val="nil"/>
              <w:bottom w:val="nil"/>
              <w:right w:val="single" w:sz="4" w:space="0" w:color="auto"/>
            </w:tcBorders>
            <w:shd w:val="clear" w:color="000000" w:fill="BFBFBF"/>
            <w:noWrap/>
            <w:vAlign w:val="bottom"/>
            <w:hideMark/>
          </w:tcPr>
          <w:p w14:paraId="471F516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178278D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68F798DE" w14:textId="77777777" w:rsidTr="003C1804">
        <w:trPr>
          <w:trHeight w:val="225"/>
        </w:trPr>
        <w:tc>
          <w:tcPr>
            <w:tcW w:w="1133"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57B7325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single" w:sz="4" w:space="0" w:color="auto"/>
              <w:left w:val="nil"/>
              <w:bottom w:val="single" w:sz="4" w:space="0" w:color="auto"/>
              <w:right w:val="single" w:sz="4" w:space="0" w:color="auto"/>
            </w:tcBorders>
            <w:shd w:val="clear" w:color="000000" w:fill="F2F2F2"/>
            <w:noWrap/>
            <w:vAlign w:val="bottom"/>
            <w:hideMark/>
          </w:tcPr>
          <w:p w14:paraId="2A13749F"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Support for Community Living</w:t>
            </w:r>
          </w:p>
        </w:tc>
        <w:tc>
          <w:tcPr>
            <w:tcW w:w="1260" w:type="dxa"/>
            <w:tcBorders>
              <w:top w:val="single" w:sz="4" w:space="0" w:color="auto"/>
              <w:left w:val="nil"/>
              <w:bottom w:val="single" w:sz="4" w:space="0" w:color="auto"/>
              <w:right w:val="single" w:sz="4" w:space="0" w:color="auto"/>
            </w:tcBorders>
            <w:shd w:val="clear" w:color="000000" w:fill="F2F2F2"/>
            <w:noWrap/>
            <w:vAlign w:val="bottom"/>
            <w:hideMark/>
          </w:tcPr>
          <w:p w14:paraId="476DCE0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4" w:space="0" w:color="auto"/>
              <w:left w:val="nil"/>
              <w:bottom w:val="single" w:sz="4" w:space="0" w:color="auto"/>
              <w:right w:val="single" w:sz="4" w:space="0" w:color="auto"/>
            </w:tcBorders>
            <w:shd w:val="clear" w:color="000000" w:fill="F2F2F2"/>
            <w:noWrap/>
            <w:vAlign w:val="bottom"/>
            <w:hideMark/>
          </w:tcPr>
          <w:p w14:paraId="5A84D8D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4" w:space="0" w:color="auto"/>
              <w:left w:val="nil"/>
              <w:bottom w:val="single" w:sz="4" w:space="0" w:color="auto"/>
              <w:right w:val="single" w:sz="4" w:space="0" w:color="auto"/>
            </w:tcBorders>
            <w:shd w:val="clear" w:color="000000" w:fill="F2F2F2"/>
            <w:noWrap/>
            <w:vAlign w:val="bottom"/>
            <w:hideMark/>
          </w:tcPr>
          <w:p w14:paraId="357EF60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single" w:sz="4" w:space="0" w:color="auto"/>
              <w:left w:val="nil"/>
              <w:bottom w:val="single" w:sz="4" w:space="0" w:color="auto"/>
              <w:right w:val="single" w:sz="4" w:space="0" w:color="auto"/>
            </w:tcBorders>
            <w:shd w:val="clear" w:color="000000" w:fill="F2F2F2"/>
            <w:noWrap/>
            <w:vAlign w:val="bottom"/>
            <w:hideMark/>
          </w:tcPr>
          <w:p w14:paraId="62B199E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single" w:sz="4" w:space="0" w:color="auto"/>
              <w:left w:val="nil"/>
              <w:bottom w:val="single" w:sz="4" w:space="0" w:color="auto"/>
              <w:right w:val="single" w:sz="4" w:space="0" w:color="auto"/>
            </w:tcBorders>
            <w:shd w:val="clear" w:color="000000" w:fill="BFBFBF"/>
            <w:noWrap/>
            <w:vAlign w:val="bottom"/>
            <w:hideMark/>
          </w:tcPr>
          <w:p w14:paraId="526901B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000000" w:fill="F2F2F2"/>
            <w:noWrap/>
            <w:vAlign w:val="bottom"/>
            <w:hideMark/>
          </w:tcPr>
          <w:p w14:paraId="21738D1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38B0DDB5"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7DB078BA"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32320</w:t>
            </w:r>
          </w:p>
        </w:tc>
        <w:tc>
          <w:tcPr>
            <w:tcW w:w="2637" w:type="dxa"/>
            <w:tcBorders>
              <w:top w:val="nil"/>
              <w:left w:val="nil"/>
              <w:bottom w:val="single" w:sz="4" w:space="0" w:color="auto"/>
              <w:right w:val="single" w:sz="4" w:space="0" w:color="auto"/>
            </w:tcBorders>
            <w:shd w:val="clear" w:color="auto" w:fill="auto"/>
            <w:noWrap/>
            <w:hideMark/>
          </w:tcPr>
          <w:p w14:paraId="76146FFA"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Home health aide</w:t>
            </w:r>
          </w:p>
        </w:tc>
        <w:tc>
          <w:tcPr>
            <w:tcW w:w="1260" w:type="dxa"/>
            <w:tcBorders>
              <w:top w:val="nil"/>
              <w:left w:val="nil"/>
              <w:bottom w:val="single" w:sz="4" w:space="0" w:color="auto"/>
              <w:right w:val="single" w:sz="4" w:space="0" w:color="auto"/>
            </w:tcBorders>
            <w:shd w:val="clear" w:color="auto" w:fill="auto"/>
            <w:noWrap/>
            <w:vAlign w:val="bottom"/>
            <w:hideMark/>
          </w:tcPr>
          <w:p w14:paraId="0918C62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675A0A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9A0F72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F35FD1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053A389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259AA4C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01D49112"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74363A0C"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32325</w:t>
            </w:r>
          </w:p>
        </w:tc>
        <w:tc>
          <w:tcPr>
            <w:tcW w:w="2637" w:type="dxa"/>
            <w:tcBorders>
              <w:top w:val="nil"/>
              <w:left w:val="nil"/>
              <w:bottom w:val="single" w:sz="4" w:space="0" w:color="auto"/>
              <w:right w:val="single" w:sz="4" w:space="0" w:color="auto"/>
            </w:tcBorders>
            <w:shd w:val="clear" w:color="auto" w:fill="auto"/>
            <w:noWrap/>
            <w:hideMark/>
          </w:tcPr>
          <w:p w14:paraId="5F5DE1A2"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Respite</w:t>
            </w:r>
          </w:p>
        </w:tc>
        <w:tc>
          <w:tcPr>
            <w:tcW w:w="1260" w:type="dxa"/>
            <w:tcBorders>
              <w:top w:val="nil"/>
              <w:left w:val="nil"/>
              <w:bottom w:val="single" w:sz="4" w:space="0" w:color="auto"/>
              <w:right w:val="single" w:sz="4" w:space="0" w:color="auto"/>
            </w:tcBorders>
            <w:shd w:val="clear" w:color="auto" w:fill="auto"/>
            <w:noWrap/>
            <w:vAlign w:val="bottom"/>
            <w:hideMark/>
          </w:tcPr>
          <w:p w14:paraId="2FA5E6A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A8F917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0CBECB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A45706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04F5777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57F58AA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03AEE5CE"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52CE0AB2"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32328</w:t>
            </w:r>
          </w:p>
        </w:tc>
        <w:tc>
          <w:tcPr>
            <w:tcW w:w="2637" w:type="dxa"/>
            <w:tcBorders>
              <w:top w:val="nil"/>
              <w:left w:val="nil"/>
              <w:bottom w:val="single" w:sz="4" w:space="0" w:color="auto"/>
              <w:right w:val="single" w:sz="4" w:space="0" w:color="auto"/>
            </w:tcBorders>
            <w:shd w:val="clear" w:color="auto" w:fill="auto"/>
            <w:hideMark/>
          </w:tcPr>
          <w:p w14:paraId="457D407C"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Home &amp; vehicle modifications</w:t>
            </w:r>
          </w:p>
        </w:tc>
        <w:tc>
          <w:tcPr>
            <w:tcW w:w="1260" w:type="dxa"/>
            <w:tcBorders>
              <w:top w:val="nil"/>
              <w:left w:val="nil"/>
              <w:bottom w:val="single" w:sz="4" w:space="0" w:color="auto"/>
              <w:right w:val="single" w:sz="4" w:space="0" w:color="auto"/>
            </w:tcBorders>
            <w:shd w:val="clear" w:color="auto" w:fill="auto"/>
            <w:noWrap/>
            <w:vAlign w:val="bottom"/>
            <w:hideMark/>
          </w:tcPr>
          <w:p w14:paraId="711F9C2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4B66C7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56C0B7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CFFAB5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75D18C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298C3A8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76C383BD"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67B2B440"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32329</w:t>
            </w:r>
          </w:p>
        </w:tc>
        <w:tc>
          <w:tcPr>
            <w:tcW w:w="2637" w:type="dxa"/>
            <w:tcBorders>
              <w:top w:val="nil"/>
              <w:left w:val="nil"/>
              <w:bottom w:val="single" w:sz="4" w:space="0" w:color="auto"/>
              <w:right w:val="single" w:sz="4" w:space="0" w:color="auto"/>
            </w:tcBorders>
            <w:shd w:val="clear" w:color="auto" w:fill="auto"/>
            <w:noWrap/>
            <w:hideMark/>
          </w:tcPr>
          <w:p w14:paraId="4DB9DFBA"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Supported community living</w:t>
            </w:r>
          </w:p>
        </w:tc>
        <w:tc>
          <w:tcPr>
            <w:tcW w:w="1260" w:type="dxa"/>
            <w:tcBorders>
              <w:top w:val="nil"/>
              <w:left w:val="nil"/>
              <w:bottom w:val="single" w:sz="4" w:space="0" w:color="auto"/>
              <w:right w:val="single" w:sz="4" w:space="0" w:color="auto"/>
            </w:tcBorders>
            <w:shd w:val="clear" w:color="auto" w:fill="auto"/>
            <w:noWrap/>
            <w:vAlign w:val="bottom"/>
            <w:hideMark/>
          </w:tcPr>
          <w:p w14:paraId="6EC8D2A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300,000 </w:t>
            </w:r>
          </w:p>
        </w:tc>
        <w:tc>
          <w:tcPr>
            <w:tcW w:w="810" w:type="dxa"/>
            <w:tcBorders>
              <w:top w:val="nil"/>
              <w:left w:val="nil"/>
              <w:bottom w:val="single" w:sz="4" w:space="0" w:color="auto"/>
              <w:right w:val="single" w:sz="4" w:space="0" w:color="auto"/>
            </w:tcBorders>
            <w:shd w:val="clear" w:color="auto" w:fill="auto"/>
            <w:noWrap/>
            <w:vAlign w:val="bottom"/>
            <w:hideMark/>
          </w:tcPr>
          <w:p w14:paraId="2946936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391D9E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D61DDB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0E84A5E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11DD6DA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300,000 </w:t>
            </w:r>
          </w:p>
        </w:tc>
      </w:tr>
      <w:tr w:rsidR="003C1804" w:rsidRPr="003C1804" w14:paraId="5708E177" w14:textId="77777777" w:rsidTr="003C1804">
        <w:trPr>
          <w:trHeight w:val="270"/>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45A1EA16" w14:textId="77777777" w:rsidR="003C1804" w:rsidRPr="003C1804" w:rsidRDefault="003C1804" w:rsidP="003C1804">
            <w:pPr>
              <w:spacing w:after="0" w:line="240" w:lineRule="auto"/>
              <w:jc w:val="right"/>
              <w:rPr>
                <w:rFonts w:ascii="Calibri" w:eastAsia="Times New Roman" w:hAnsi="Calibri" w:cs="Calibri"/>
                <w:sz w:val="16"/>
                <w:szCs w:val="16"/>
              </w:rPr>
            </w:pPr>
            <w:r w:rsidRPr="003C1804">
              <w:rPr>
                <w:rFonts w:ascii="Calibri" w:eastAsia="Times New Roman" w:hAnsi="Calibri" w:cs="Calibri"/>
                <w:sz w:val="16"/>
                <w:szCs w:val="16"/>
              </w:rPr>
              <w:t>42329</w:t>
            </w:r>
          </w:p>
        </w:tc>
        <w:tc>
          <w:tcPr>
            <w:tcW w:w="2637" w:type="dxa"/>
            <w:tcBorders>
              <w:top w:val="nil"/>
              <w:left w:val="nil"/>
              <w:bottom w:val="single" w:sz="4" w:space="0" w:color="auto"/>
              <w:right w:val="single" w:sz="4" w:space="0" w:color="auto"/>
            </w:tcBorders>
            <w:shd w:val="clear" w:color="auto" w:fill="auto"/>
            <w:hideMark/>
          </w:tcPr>
          <w:p w14:paraId="6F9E34B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Intensive residential services</w:t>
            </w:r>
          </w:p>
        </w:tc>
        <w:tc>
          <w:tcPr>
            <w:tcW w:w="1260" w:type="dxa"/>
            <w:tcBorders>
              <w:top w:val="nil"/>
              <w:left w:val="nil"/>
              <w:bottom w:val="single" w:sz="4" w:space="0" w:color="auto"/>
              <w:right w:val="single" w:sz="4" w:space="0" w:color="auto"/>
            </w:tcBorders>
            <w:shd w:val="clear" w:color="auto" w:fill="auto"/>
            <w:noWrap/>
            <w:vAlign w:val="bottom"/>
            <w:hideMark/>
          </w:tcPr>
          <w:p w14:paraId="235951C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4A43975" w14:textId="77777777" w:rsidR="003C1804" w:rsidRPr="003C1804" w:rsidRDefault="003C1804" w:rsidP="003C1804">
            <w:pPr>
              <w:spacing w:after="0" w:line="240" w:lineRule="auto"/>
              <w:rPr>
                <w:rFonts w:ascii="Calibri" w:eastAsia="Times New Roman" w:hAnsi="Calibri" w:cs="Calibri"/>
                <w:color w:val="000000"/>
                <w:sz w:val="16"/>
                <w:szCs w:val="16"/>
                <w:u w:val="single"/>
              </w:rPr>
            </w:pPr>
            <w:r w:rsidRPr="003C1804">
              <w:rPr>
                <w:rFonts w:ascii="Calibri" w:eastAsia="Times New Roman" w:hAnsi="Calibri" w:cs="Calibri"/>
                <w:color w:val="000000"/>
              </w:rPr>
              <w:t> </w:t>
            </w:r>
          </w:p>
        </w:tc>
        <w:tc>
          <w:tcPr>
            <w:tcW w:w="810" w:type="dxa"/>
            <w:tcBorders>
              <w:top w:val="nil"/>
              <w:left w:val="nil"/>
              <w:bottom w:val="single" w:sz="4" w:space="0" w:color="auto"/>
              <w:right w:val="nil"/>
            </w:tcBorders>
            <w:shd w:val="clear" w:color="auto" w:fill="auto"/>
            <w:noWrap/>
            <w:vAlign w:val="bottom"/>
            <w:hideMark/>
          </w:tcPr>
          <w:p w14:paraId="1B3D0D61" w14:textId="77777777" w:rsidR="003C1804" w:rsidRPr="003C1804" w:rsidRDefault="003C1804" w:rsidP="003C1804">
            <w:pPr>
              <w:spacing w:after="0" w:line="240" w:lineRule="auto"/>
              <w:rPr>
                <w:rFonts w:ascii="Calibri" w:eastAsia="Times New Roman" w:hAnsi="Calibri" w:cs="Calibri"/>
                <w:color w:val="000000"/>
                <w:sz w:val="16"/>
                <w:szCs w:val="16"/>
                <w:u w:val="single"/>
              </w:rPr>
            </w:pPr>
            <w:r w:rsidRPr="003C1804">
              <w:rPr>
                <w:rFonts w:ascii="Calibri" w:eastAsia="Times New Roman" w:hAnsi="Calibri" w:cs="Calibri"/>
                <w:color w:val="000000"/>
              </w:rPr>
              <w:t> </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0370DD8" w14:textId="77777777" w:rsidR="003C1804" w:rsidRPr="003C1804" w:rsidRDefault="003C1804" w:rsidP="003C1804">
            <w:pPr>
              <w:spacing w:after="0" w:line="240" w:lineRule="auto"/>
              <w:rPr>
                <w:rFonts w:ascii="Calibri" w:eastAsia="Times New Roman" w:hAnsi="Calibri" w:cs="Calibri"/>
                <w:color w:val="000000"/>
                <w:sz w:val="16"/>
                <w:szCs w:val="16"/>
                <w:u w:val="single"/>
              </w:rPr>
            </w:pPr>
            <w:r w:rsidRPr="003C1804">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2B1AD58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3F7DC55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390AE7EF"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F2F2F2"/>
            <w:noWrap/>
            <w:vAlign w:val="bottom"/>
            <w:hideMark/>
          </w:tcPr>
          <w:p w14:paraId="0ABE6EE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single" w:sz="4" w:space="0" w:color="auto"/>
              <w:right w:val="single" w:sz="4" w:space="0" w:color="auto"/>
            </w:tcBorders>
            <w:shd w:val="clear" w:color="000000" w:fill="F2F2F2"/>
            <w:noWrap/>
            <w:vAlign w:val="bottom"/>
            <w:hideMark/>
          </w:tcPr>
          <w:p w14:paraId="46B1FB4C"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Support for Employment</w:t>
            </w:r>
          </w:p>
        </w:tc>
        <w:tc>
          <w:tcPr>
            <w:tcW w:w="1260" w:type="dxa"/>
            <w:tcBorders>
              <w:top w:val="nil"/>
              <w:left w:val="nil"/>
              <w:bottom w:val="single" w:sz="4" w:space="0" w:color="auto"/>
              <w:right w:val="single" w:sz="4" w:space="0" w:color="auto"/>
            </w:tcBorders>
            <w:shd w:val="clear" w:color="000000" w:fill="F2F2F2"/>
            <w:noWrap/>
            <w:vAlign w:val="bottom"/>
            <w:hideMark/>
          </w:tcPr>
          <w:p w14:paraId="350268D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2F2F2"/>
            <w:noWrap/>
            <w:vAlign w:val="bottom"/>
            <w:hideMark/>
          </w:tcPr>
          <w:p w14:paraId="387D4FA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2F2F2"/>
            <w:noWrap/>
            <w:vAlign w:val="bottom"/>
            <w:hideMark/>
          </w:tcPr>
          <w:p w14:paraId="3A65BF6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F2F2F2"/>
            <w:noWrap/>
            <w:vAlign w:val="bottom"/>
            <w:hideMark/>
          </w:tcPr>
          <w:p w14:paraId="6C6D281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32A8BBE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000000" w:fill="F2F2F2"/>
            <w:noWrap/>
            <w:vAlign w:val="bottom"/>
            <w:hideMark/>
          </w:tcPr>
          <w:p w14:paraId="0E3C440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7CE250AB"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72708D6B"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50362</w:t>
            </w:r>
          </w:p>
        </w:tc>
        <w:tc>
          <w:tcPr>
            <w:tcW w:w="2637" w:type="dxa"/>
            <w:tcBorders>
              <w:top w:val="nil"/>
              <w:left w:val="nil"/>
              <w:bottom w:val="single" w:sz="4" w:space="0" w:color="auto"/>
              <w:right w:val="single" w:sz="4" w:space="0" w:color="auto"/>
            </w:tcBorders>
            <w:shd w:val="clear" w:color="auto" w:fill="auto"/>
            <w:noWrap/>
            <w:hideMark/>
          </w:tcPr>
          <w:p w14:paraId="62EE3AA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Prevocational services</w:t>
            </w:r>
          </w:p>
        </w:tc>
        <w:tc>
          <w:tcPr>
            <w:tcW w:w="1260" w:type="dxa"/>
            <w:tcBorders>
              <w:top w:val="nil"/>
              <w:left w:val="nil"/>
              <w:bottom w:val="single" w:sz="4" w:space="0" w:color="auto"/>
              <w:right w:val="single" w:sz="4" w:space="0" w:color="auto"/>
            </w:tcBorders>
            <w:shd w:val="clear" w:color="auto" w:fill="auto"/>
            <w:noWrap/>
            <w:vAlign w:val="bottom"/>
            <w:hideMark/>
          </w:tcPr>
          <w:p w14:paraId="684D116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FA0819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B9959E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51A9BC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28D614C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37E8E69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0EBCADA6"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113DA3F7"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50364</w:t>
            </w:r>
          </w:p>
        </w:tc>
        <w:tc>
          <w:tcPr>
            <w:tcW w:w="2637" w:type="dxa"/>
            <w:tcBorders>
              <w:top w:val="nil"/>
              <w:left w:val="nil"/>
              <w:bottom w:val="single" w:sz="4" w:space="0" w:color="auto"/>
              <w:right w:val="single" w:sz="4" w:space="0" w:color="auto"/>
            </w:tcBorders>
            <w:shd w:val="clear" w:color="auto" w:fill="auto"/>
            <w:noWrap/>
            <w:hideMark/>
          </w:tcPr>
          <w:p w14:paraId="04C7E751"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Job development</w:t>
            </w:r>
          </w:p>
        </w:tc>
        <w:tc>
          <w:tcPr>
            <w:tcW w:w="1260" w:type="dxa"/>
            <w:tcBorders>
              <w:top w:val="nil"/>
              <w:left w:val="nil"/>
              <w:bottom w:val="single" w:sz="4" w:space="0" w:color="auto"/>
              <w:right w:val="single" w:sz="4" w:space="0" w:color="auto"/>
            </w:tcBorders>
            <w:shd w:val="clear" w:color="auto" w:fill="auto"/>
            <w:noWrap/>
            <w:vAlign w:val="bottom"/>
            <w:hideMark/>
          </w:tcPr>
          <w:p w14:paraId="0401C4D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5,000 </w:t>
            </w:r>
          </w:p>
        </w:tc>
        <w:tc>
          <w:tcPr>
            <w:tcW w:w="810" w:type="dxa"/>
            <w:tcBorders>
              <w:top w:val="nil"/>
              <w:left w:val="nil"/>
              <w:bottom w:val="single" w:sz="4" w:space="0" w:color="auto"/>
              <w:right w:val="single" w:sz="4" w:space="0" w:color="auto"/>
            </w:tcBorders>
            <w:shd w:val="clear" w:color="auto" w:fill="auto"/>
            <w:noWrap/>
            <w:vAlign w:val="bottom"/>
            <w:hideMark/>
          </w:tcPr>
          <w:p w14:paraId="52E8A78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27077F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FB7B50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75A85CA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56F84D5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5,000 </w:t>
            </w:r>
          </w:p>
        </w:tc>
      </w:tr>
      <w:tr w:rsidR="003C1804" w:rsidRPr="003C1804" w14:paraId="73CBBABE"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775E6A01"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50367</w:t>
            </w:r>
          </w:p>
        </w:tc>
        <w:tc>
          <w:tcPr>
            <w:tcW w:w="2637" w:type="dxa"/>
            <w:tcBorders>
              <w:top w:val="nil"/>
              <w:left w:val="nil"/>
              <w:bottom w:val="single" w:sz="4" w:space="0" w:color="auto"/>
              <w:right w:val="single" w:sz="4" w:space="0" w:color="auto"/>
            </w:tcBorders>
            <w:shd w:val="clear" w:color="auto" w:fill="auto"/>
            <w:noWrap/>
            <w:hideMark/>
          </w:tcPr>
          <w:p w14:paraId="7C15AB1C"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Day habilitation</w:t>
            </w:r>
          </w:p>
        </w:tc>
        <w:tc>
          <w:tcPr>
            <w:tcW w:w="1260" w:type="dxa"/>
            <w:tcBorders>
              <w:top w:val="nil"/>
              <w:left w:val="nil"/>
              <w:bottom w:val="single" w:sz="4" w:space="0" w:color="auto"/>
              <w:right w:val="single" w:sz="4" w:space="0" w:color="auto"/>
            </w:tcBorders>
            <w:shd w:val="clear" w:color="auto" w:fill="auto"/>
            <w:noWrap/>
            <w:vAlign w:val="bottom"/>
            <w:hideMark/>
          </w:tcPr>
          <w:p w14:paraId="6652500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ED4E3F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839BF1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A6498B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304389A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2A03EDE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5D1F2645"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69C811D1"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50368</w:t>
            </w:r>
          </w:p>
        </w:tc>
        <w:tc>
          <w:tcPr>
            <w:tcW w:w="2637" w:type="dxa"/>
            <w:tcBorders>
              <w:top w:val="nil"/>
              <w:left w:val="nil"/>
              <w:bottom w:val="single" w:sz="4" w:space="0" w:color="auto"/>
              <w:right w:val="single" w:sz="4" w:space="0" w:color="auto"/>
            </w:tcBorders>
            <w:shd w:val="clear" w:color="auto" w:fill="auto"/>
            <w:noWrap/>
            <w:hideMark/>
          </w:tcPr>
          <w:p w14:paraId="3B607670"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Supported employment</w:t>
            </w:r>
          </w:p>
        </w:tc>
        <w:tc>
          <w:tcPr>
            <w:tcW w:w="1260" w:type="dxa"/>
            <w:tcBorders>
              <w:top w:val="nil"/>
              <w:left w:val="nil"/>
              <w:bottom w:val="single" w:sz="4" w:space="0" w:color="auto"/>
              <w:right w:val="single" w:sz="4" w:space="0" w:color="auto"/>
            </w:tcBorders>
            <w:shd w:val="clear" w:color="auto" w:fill="auto"/>
            <w:noWrap/>
            <w:vAlign w:val="bottom"/>
            <w:hideMark/>
          </w:tcPr>
          <w:p w14:paraId="7EAC75A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2,500 </w:t>
            </w:r>
          </w:p>
        </w:tc>
        <w:tc>
          <w:tcPr>
            <w:tcW w:w="810" w:type="dxa"/>
            <w:tcBorders>
              <w:top w:val="nil"/>
              <w:left w:val="nil"/>
              <w:bottom w:val="single" w:sz="4" w:space="0" w:color="auto"/>
              <w:right w:val="single" w:sz="4" w:space="0" w:color="auto"/>
            </w:tcBorders>
            <w:shd w:val="clear" w:color="auto" w:fill="auto"/>
            <w:noWrap/>
            <w:vAlign w:val="bottom"/>
            <w:hideMark/>
          </w:tcPr>
          <w:p w14:paraId="392ABF7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80027C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903A8B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1C6BFB4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759480D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2,500 </w:t>
            </w:r>
          </w:p>
        </w:tc>
      </w:tr>
      <w:tr w:rsidR="003C1804" w:rsidRPr="003C1804" w14:paraId="6A054C45"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0F0C1C95"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50369</w:t>
            </w:r>
          </w:p>
        </w:tc>
        <w:tc>
          <w:tcPr>
            <w:tcW w:w="2637" w:type="dxa"/>
            <w:tcBorders>
              <w:top w:val="nil"/>
              <w:left w:val="nil"/>
              <w:bottom w:val="single" w:sz="4" w:space="0" w:color="auto"/>
              <w:right w:val="single" w:sz="4" w:space="0" w:color="auto"/>
            </w:tcBorders>
            <w:shd w:val="clear" w:color="auto" w:fill="auto"/>
            <w:noWrap/>
            <w:hideMark/>
          </w:tcPr>
          <w:p w14:paraId="5EB128B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Group Supported employment-enclave</w:t>
            </w:r>
          </w:p>
        </w:tc>
        <w:tc>
          <w:tcPr>
            <w:tcW w:w="1260" w:type="dxa"/>
            <w:tcBorders>
              <w:top w:val="nil"/>
              <w:left w:val="nil"/>
              <w:bottom w:val="single" w:sz="4" w:space="0" w:color="auto"/>
              <w:right w:val="single" w:sz="4" w:space="0" w:color="auto"/>
            </w:tcBorders>
            <w:shd w:val="clear" w:color="auto" w:fill="auto"/>
            <w:noWrap/>
            <w:vAlign w:val="bottom"/>
            <w:hideMark/>
          </w:tcPr>
          <w:p w14:paraId="4D74C5B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3D2866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E7BE83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288D0B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15BCAA1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01D52BF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31DD2D11"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F2F2F2"/>
            <w:noWrap/>
            <w:vAlign w:val="bottom"/>
            <w:hideMark/>
          </w:tcPr>
          <w:p w14:paraId="684BD83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single" w:sz="4" w:space="0" w:color="auto"/>
              <w:right w:val="single" w:sz="4" w:space="0" w:color="auto"/>
            </w:tcBorders>
            <w:shd w:val="clear" w:color="000000" w:fill="F2F2F2"/>
            <w:noWrap/>
            <w:vAlign w:val="bottom"/>
            <w:hideMark/>
          </w:tcPr>
          <w:p w14:paraId="40B2D56E"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Recovery Services</w:t>
            </w:r>
          </w:p>
        </w:tc>
        <w:tc>
          <w:tcPr>
            <w:tcW w:w="1260" w:type="dxa"/>
            <w:tcBorders>
              <w:top w:val="nil"/>
              <w:left w:val="nil"/>
              <w:bottom w:val="single" w:sz="4" w:space="0" w:color="auto"/>
              <w:right w:val="single" w:sz="4" w:space="0" w:color="auto"/>
            </w:tcBorders>
            <w:shd w:val="clear" w:color="000000" w:fill="F2F2F2"/>
            <w:noWrap/>
            <w:vAlign w:val="bottom"/>
            <w:hideMark/>
          </w:tcPr>
          <w:p w14:paraId="27B2A4D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2F2F2"/>
            <w:noWrap/>
            <w:vAlign w:val="bottom"/>
            <w:hideMark/>
          </w:tcPr>
          <w:p w14:paraId="0B69C73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2F2F2"/>
            <w:noWrap/>
            <w:vAlign w:val="bottom"/>
            <w:hideMark/>
          </w:tcPr>
          <w:p w14:paraId="740B271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F2F2F2"/>
            <w:noWrap/>
            <w:vAlign w:val="bottom"/>
            <w:hideMark/>
          </w:tcPr>
          <w:p w14:paraId="6AE6C4F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321E1E8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000000" w:fill="F2F2F2"/>
            <w:noWrap/>
            <w:vAlign w:val="bottom"/>
            <w:hideMark/>
          </w:tcPr>
          <w:p w14:paraId="4885035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5E36FB3D" w14:textId="77777777" w:rsidTr="003C1804">
        <w:trPr>
          <w:trHeight w:val="31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0D16BB92"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45323</w:t>
            </w:r>
          </w:p>
        </w:tc>
        <w:tc>
          <w:tcPr>
            <w:tcW w:w="2637" w:type="dxa"/>
            <w:tcBorders>
              <w:top w:val="nil"/>
              <w:left w:val="nil"/>
              <w:bottom w:val="single" w:sz="4" w:space="0" w:color="auto"/>
              <w:right w:val="single" w:sz="4" w:space="0" w:color="auto"/>
            </w:tcBorders>
            <w:shd w:val="clear" w:color="auto" w:fill="auto"/>
            <w:hideMark/>
          </w:tcPr>
          <w:p w14:paraId="3C269413"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Family support</w:t>
            </w:r>
          </w:p>
        </w:tc>
        <w:tc>
          <w:tcPr>
            <w:tcW w:w="1260" w:type="dxa"/>
            <w:tcBorders>
              <w:top w:val="nil"/>
              <w:left w:val="nil"/>
              <w:bottom w:val="single" w:sz="4" w:space="0" w:color="auto"/>
              <w:right w:val="single" w:sz="4" w:space="0" w:color="auto"/>
            </w:tcBorders>
            <w:shd w:val="clear" w:color="auto" w:fill="auto"/>
            <w:noWrap/>
            <w:vAlign w:val="bottom"/>
            <w:hideMark/>
          </w:tcPr>
          <w:p w14:paraId="2F0B740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56FAD5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85A29F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609B60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3D98688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1AEF024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3CA1A7C0"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7E513BC2"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45366</w:t>
            </w:r>
          </w:p>
        </w:tc>
        <w:tc>
          <w:tcPr>
            <w:tcW w:w="2637" w:type="dxa"/>
            <w:tcBorders>
              <w:top w:val="nil"/>
              <w:left w:val="nil"/>
              <w:bottom w:val="single" w:sz="4" w:space="0" w:color="auto"/>
              <w:right w:val="single" w:sz="4" w:space="0" w:color="auto"/>
            </w:tcBorders>
            <w:shd w:val="clear" w:color="auto" w:fill="auto"/>
            <w:hideMark/>
          </w:tcPr>
          <w:p w14:paraId="0D6E7133"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Peer support</w:t>
            </w:r>
          </w:p>
        </w:tc>
        <w:tc>
          <w:tcPr>
            <w:tcW w:w="1260" w:type="dxa"/>
            <w:tcBorders>
              <w:top w:val="nil"/>
              <w:left w:val="nil"/>
              <w:bottom w:val="single" w:sz="4" w:space="0" w:color="auto"/>
              <w:right w:val="single" w:sz="4" w:space="0" w:color="auto"/>
            </w:tcBorders>
            <w:shd w:val="clear" w:color="auto" w:fill="auto"/>
            <w:noWrap/>
            <w:vAlign w:val="bottom"/>
            <w:hideMark/>
          </w:tcPr>
          <w:p w14:paraId="60F95E6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59A7B46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1C1314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B8C6AC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14E9230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4EF2332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3044E14F" w14:textId="77777777" w:rsidTr="003C1804">
        <w:trPr>
          <w:trHeight w:val="300"/>
        </w:trPr>
        <w:tc>
          <w:tcPr>
            <w:tcW w:w="1133" w:type="dxa"/>
            <w:tcBorders>
              <w:top w:val="nil"/>
              <w:left w:val="single" w:sz="8" w:space="0" w:color="auto"/>
              <w:bottom w:val="single" w:sz="4" w:space="0" w:color="auto"/>
              <w:right w:val="single" w:sz="4" w:space="0" w:color="auto"/>
            </w:tcBorders>
            <w:shd w:val="clear" w:color="000000" w:fill="F2F2F2"/>
            <w:noWrap/>
            <w:vAlign w:val="bottom"/>
            <w:hideMark/>
          </w:tcPr>
          <w:p w14:paraId="20AD544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single" w:sz="4" w:space="0" w:color="auto"/>
              <w:right w:val="single" w:sz="4" w:space="0" w:color="auto"/>
            </w:tcBorders>
            <w:shd w:val="clear" w:color="000000" w:fill="F2F2F2"/>
            <w:noWrap/>
            <w:vAlign w:val="bottom"/>
            <w:hideMark/>
          </w:tcPr>
          <w:p w14:paraId="348623D8"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Service Coordination</w:t>
            </w:r>
          </w:p>
        </w:tc>
        <w:tc>
          <w:tcPr>
            <w:tcW w:w="1260" w:type="dxa"/>
            <w:tcBorders>
              <w:top w:val="nil"/>
              <w:left w:val="nil"/>
              <w:bottom w:val="single" w:sz="4" w:space="0" w:color="auto"/>
              <w:right w:val="single" w:sz="4" w:space="0" w:color="auto"/>
            </w:tcBorders>
            <w:shd w:val="clear" w:color="000000" w:fill="F2F2F2"/>
            <w:noWrap/>
            <w:vAlign w:val="bottom"/>
            <w:hideMark/>
          </w:tcPr>
          <w:p w14:paraId="1919F45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2F2F2"/>
            <w:noWrap/>
            <w:vAlign w:val="bottom"/>
            <w:hideMark/>
          </w:tcPr>
          <w:p w14:paraId="13BF12B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2F2F2"/>
            <w:noWrap/>
            <w:vAlign w:val="bottom"/>
            <w:hideMark/>
          </w:tcPr>
          <w:p w14:paraId="243D7B9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F2F2F2"/>
            <w:noWrap/>
            <w:vAlign w:val="bottom"/>
            <w:hideMark/>
          </w:tcPr>
          <w:p w14:paraId="65BA9DB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4341D4E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000000" w:fill="F2F2F2"/>
            <w:noWrap/>
            <w:vAlign w:val="bottom"/>
            <w:hideMark/>
          </w:tcPr>
          <w:p w14:paraId="4F9207D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1A0C5CE5"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5D8471BC"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21375</w:t>
            </w:r>
          </w:p>
        </w:tc>
        <w:tc>
          <w:tcPr>
            <w:tcW w:w="2637" w:type="dxa"/>
            <w:tcBorders>
              <w:top w:val="nil"/>
              <w:left w:val="nil"/>
              <w:bottom w:val="single" w:sz="4" w:space="0" w:color="auto"/>
              <w:right w:val="single" w:sz="4" w:space="0" w:color="auto"/>
            </w:tcBorders>
            <w:shd w:val="clear" w:color="auto" w:fill="auto"/>
            <w:noWrap/>
            <w:hideMark/>
          </w:tcPr>
          <w:p w14:paraId="3D0C1190"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Case management</w:t>
            </w:r>
          </w:p>
        </w:tc>
        <w:tc>
          <w:tcPr>
            <w:tcW w:w="1260" w:type="dxa"/>
            <w:tcBorders>
              <w:top w:val="nil"/>
              <w:left w:val="nil"/>
              <w:bottom w:val="single" w:sz="4" w:space="0" w:color="auto"/>
              <w:right w:val="single" w:sz="4" w:space="0" w:color="auto"/>
            </w:tcBorders>
            <w:shd w:val="clear" w:color="auto" w:fill="auto"/>
            <w:noWrap/>
            <w:vAlign w:val="bottom"/>
            <w:hideMark/>
          </w:tcPr>
          <w:p w14:paraId="130A9A1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8C6BAA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AF35F0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591588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33FDE35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2E08936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0700DC40"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67547BAE"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24376</w:t>
            </w:r>
          </w:p>
        </w:tc>
        <w:tc>
          <w:tcPr>
            <w:tcW w:w="2637" w:type="dxa"/>
            <w:tcBorders>
              <w:top w:val="nil"/>
              <w:left w:val="nil"/>
              <w:bottom w:val="single" w:sz="4" w:space="0" w:color="auto"/>
              <w:right w:val="single" w:sz="4" w:space="0" w:color="auto"/>
            </w:tcBorders>
            <w:shd w:val="clear" w:color="auto" w:fill="auto"/>
            <w:noWrap/>
            <w:hideMark/>
          </w:tcPr>
          <w:p w14:paraId="2F19AEC9"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Health homes</w:t>
            </w:r>
          </w:p>
        </w:tc>
        <w:tc>
          <w:tcPr>
            <w:tcW w:w="1260" w:type="dxa"/>
            <w:tcBorders>
              <w:top w:val="nil"/>
              <w:left w:val="nil"/>
              <w:bottom w:val="single" w:sz="4" w:space="0" w:color="auto"/>
              <w:right w:val="single" w:sz="4" w:space="0" w:color="auto"/>
            </w:tcBorders>
            <w:shd w:val="clear" w:color="auto" w:fill="auto"/>
            <w:noWrap/>
            <w:vAlign w:val="bottom"/>
            <w:hideMark/>
          </w:tcPr>
          <w:p w14:paraId="0753101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89C14C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6D4C28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B38429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85E4FA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35227C2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39BE0772"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F2F2F2"/>
            <w:noWrap/>
            <w:vAlign w:val="bottom"/>
            <w:hideMark/>
          </w:tcPr>
          <w:p w14:paraId="470E4A0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single" w:sz="4" w:space="0" w:color="auto"/>
              <w:right w:val="single" w:sz="4" w:space="0" w:color="auto"/>
            </w:tcBorders>
            <w:shd w:val="clear" w:color="000000" w:fill="F2F2F2"/>
            <w:vAlign w:val="bottom"/>
            <w:hideMark/>
          </w:tcPr>
          <w:p w14:paraId="0A3BEDE1"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Sub-Acute Services</w:t>
            </w:r>
          </w:p>
        </w:tc>
        <w:tc>
          <w:tcPr>
            <w:tcW w:w="1260" w:type="dxa"/>
            <w:tcBorders>
              <w:top w:val="nil"/>
              <w:left w:val="nil"/>
              <w:bottom w:val="single" w:sz="4" w:space="0" w:color="auto"/>
              <w:right w:val="single" w:sz="4" w:space="0" w:color="auto"/>
            </w:tcBorders>
            <w:shd w:val="clear" w:color="000000" w:fill="F2F2F2"/>
            <w:vAlign w:val="bottom"/>
            <w:hideMark/>
          </w:tcPr>
          <w:p w14:paraId="38218EB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2F2F2"/>
            <w:vAlign w:val="bottom"/>
            <w:hideMark/>
          </w:tcPr>
          <w:p w14:paraId="7A6C718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2F2F2"/>
            <w:vAlign w:val="bottom"/>
            <w:hideMark/>
          </w:tcPr>
          <w:p w14:paraId="2D4CDFC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F2F2F2"/>
            <w:noWrap/>
            <w:vAlign w:val="bottom"/>
            <w:hideMark/>
          </w:tcPr>
          <w:p w14:paraId="7930A52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A3C082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000000" w:fill="F2F2F2"/>
            <w:noWrap/>
            <w:vAlign w:val="bottom"/>
            <w:hideMark/>
          </w:tcPr>
          <w:p w14:paraId="4C10C0B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128F1600"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4A306785"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63309</w:t>
            </w:r>
          </w:p>
        </w:tc>
        <w:tc>
          <w:tcPr>
            <w:tcW w:w="2637" w:type="dxa"/>
            <w:tcBorders>
              <w:top w:val="nil"/>
              <w:left w:val="nil"/>
              <w:bottom w:val="single" w:sz="4" w:space="0" w:color="auto"/>
              <w:right w:val="single" w:sz="4" w:space="0" w:color="auto"/>
            </w:tcBorders>
            <w:shd w:val="clear" w:color="auto" w:fill="auto"/>
            <w:hideMark/>
          </w:tcPr>
          <w:p w14:paraId="3E00419E"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Subacute services-1-5 beds</w:t>
            </w:r>
          </w:p>
        </w:tc>
        <w:tc>
          <w:tcPr>
            <w:tcW w:w="1260" w:type="dxa"/>
            <w:tcBorders>
              <w:top w:val="nil"/>
              <w:left w:val="nil"/>
              <w:bottom w:val="single" w:sz="4" w:space="0" w:color="auto"/>
              <w:right w:val="single" w:sz="4" w:space="0" w:color="auto"/>
            </w:tcBorders>
            <w:shd w:val="clear" w:color="auto" w:fill="auto"/>
            <w:noWrap/>
            <w:vAlign w:val="bottom"/>
            <w:hideMark/>
          </w:tcPr>
          <w:p w14:paraId="2AE21E3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50,000 </w:t>
            </w:r>
          </w:p>
        </w:tc>
        <w:tc>
          <w:tcPr>
            <w:tcW w:w="810" w:type="dxa"/>
            <w:tcBorders>
              <w:top w:val="nil"/>
              <w:left w:val="nil"/>
              <w:bottom w:val="single" w:sz="4" w:space="0" w:color="auto"/>
              <w:right w:val="single" w:sz="4" w:space="0" w:color="auto"/>
            </w:tcBorders>
            <w:shd w:val="clear" w:color="auto" w:fill="auto"/>
            <w:noWrap/>
            <w:vAlign w:val="bottom"/>
            <w:hideMark/>
          </w:tcPr>
          <w:p w14:paraId="3FAF142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AA5F28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B55889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6B6521F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21D564F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50,000 </w:t>
            </w:r>
          </w:p>
        </w:tc>
      </w:tr>
      <w:tr w:rsidR="003C1804" w:rsidRPr="003C1804" w14:paraId="08484A04"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164BAF4E"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lastRenderedPageBreak/>
              <w:t>64309</w:t>
            </w:r>
          </w:p>
        </w:tc>
        <w:tc>
          <w:tcPr>
            <w:tcW w:w="2637" w:type="dxa"/>
            <w:tcBorders>
              <w:top w:val="nil"/>
              <w:left w:val="nil"/>
              <w:bottom w:val="single" w:sz="4" w:space="0" w:color="auto"/>
              <w:right w:val="single" w:sz="4" w:space="0" w:color="auto"/>
            </w:tcBorders>
            <w:shd w:val="clear" w:color="auto" w:fill="auto"/>
            <w:hideMark/>
          </w:tcPr>
          <w:p w14:paraId="70910AB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Subacute services-6 and over beds</w:t>
            </w:r>
          </w:p>
        </w:tc>
        <w:tc>
          <w:tcPr>
            <w:tcW w:w="1260" w:type="dxa"/>
            <w:tcBorders>
              <w:top w:val="nil"/>
              <w:left w:val="nil"/>
              <w:bottom w:val="single" w:sz="4" w:space="0" w:color="auto"/>
              <w:right w:val="single" w:sz="4" w:space="0" w:color="auto"/>
            </w:tcBorders>
            <w:shd w:val="clear" w:color="auto" w:fill="auto"/>
            <w:noWrap/>
            <w:vAlign w:val="bottom"/>
            <w:hideMark/>
          </w:tcPr>
          <w:p w14:paraId="0755F8D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837ED1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48FE39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F1B46A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472B8A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5023CBA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321CA828"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F2F2F2"/>
            <w:noWrap/>
            <w:vAlign w:val="bottom"/>
            <w:hideMark/>
          </w:tcPr>
          <w:p w14:paraId="584C437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single" w:sz="4" w:space="0" w:color="auto"/>
              <w:right w:val="single" w:sz="4" w:space="0" w:color="auto"/>
            </w:tcBorders>
            <w:shd w:val="clear" w:color="000000" w:fill="F2F2F2"/>
            <w:noWrap/>
            <w:vAlign w:val="bottom"/>
            <w:hideMark/>
          </w:tcPr>
          <w:p w14:paraId="00C4CEB4"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Core Evidenced Based Treatment</w:t>
            </w:r>
          </w:p>
        </w:tc>
        <w:tc>
          <w:tcPr>
            <w:tcW w:w="1260" w:type="dxa"/>
            <w:tcBorders>
              <w:top w:val="nil"/>
              <w:left w:val="nil"/>
              <w:bottom w:val="single" w:sz="4" w:space="0" w:color="auto"/>
              <w:right w:val="single" w:sz="4" w:space="0" w:color="auto"/>
            </w:tcBorders>
            <w:shd w:val="clear" w:color="000000" w:fill="F2F2F2"/>
            <w:noWrap/>
            <w:vAlign w:val="bottom"/>
            <w:hideMark/>
          </w:tcPr>
          <w:p w14:paraId="193A71C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2F2F2"/>
            <w:noWrap/>
            <w:vAlign w:val="bottom"/>
            <w:hideMark/>
          </w:tcPr>
          <w:p w14:paraId="722BEDC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nil"/>
            </w:tcBorders>
            <w:shd w:val="clear" w:color="000000" w:fill="F2F2F2"/>
            <w:noWrap/>
            <w:vAlign w:val="bottom"/>
            <w:hideMark/>
          </w:tcPr>
          <w:p w14:paraId="1A4EEF9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2F2F2"/>
            <w:noWrap/>
            <w:vAlign w:val="bottom"/>
            <w:hideMark/>
          </w:tcPr>
          <w:p w14:paraId="614B07F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167D75D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000000" w:fill="F2F2F2"/>
            <w:noWrap/>
            <w:vAlign w:val="bottom"/>
            <w:hideMark/>
          </w:tcPr>
          <w:p w14:paraId="661E43D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3858A221"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106BCA58" w14:textId="77777777" w:rsidR="003C1804" w:rsidRPr="003C1804" w:rsidRDefault="003C1804" w:rsidP="003C1804">
            <w:pPr>
              <w:spacing w:after="0" w:line="240" w:lineRule="auto"/>
              <w:jc w:val="right"/>
              <w:rPr>
                <w:rFonts w:ascii="Calibri" w:eastAsia="Times New Roman" w:hAnsi="Calibri" w:cs="Calibri"/>
                <w:sz w:val="16"/>
                <w:szCs w:val="16"/>
              </w:rPr>
            </w:pPr>
            <w:r w:rsidRPr="003C1804">
              <w:rPr>
                <w:rFonts w:ascii="Calibri" w:eastAsia="Times New Roman" w:hAnsi="Calibri" w:cs="Calibri"/>
                <w:sz w:val="16"/>
                <w:szCs w:val="16"/>
              </w:rPr>
              <w:t>04422</w:t>
            </w:r>
          </w:p>
        </w:tc>
        <w:tc>
          <w:tcPr>
            <w:tcW w:w="2637" w:type="dxa"/>
            <w:tcBorders>
              <w:top w:val="nil"/>
              <w:left w:val="nil"/>
              <w:bottom w:val="single" w:sz="4" w:space="0" w:color="auto"/>
              <w:right w:val="single" w:sz="4" w:space="0" w:color="auto"/>
            </w:tcBorders>
            <w:shd w:val="clear" w:color="auto" w:fill="auto"/>
            <w:hideMark/>
          </w:tcPr>
          <w:p w14:paraId="123E5435"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Education &amp; Training Services - provider competency </w:t>
            </w:r>
          </w:p>
        </w:tc>
        <w:tc>
          <w:tcPr>
            <w:tcW w:w="1260" w:type="dxa"/>
            <w:tcBorders>
              <w:top w:val="nil"/>
              <w:left w:val="nil"/>
              <w:bottom w:val="single" w:sz="4" w:space="0" w:color="auto"/>
              <w:right w:val="single" w:sz="4" w:space="0" w:color="auto"/>
            </w:tcBorders>
            <w:shd w:val="clear" w:color="auto" w:fill="auto"/>
            <w:noWrap/>
            <w:vAlign w:val="bottom"/>
            <w:hideMark/>
          </w:tcPr>
          <w:p w14:paraId="7C313E9B"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83BB9D9"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6555EEB"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4275A3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34BC480B"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3624AEF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   </w:t>
            </w:r>
          </w:p>
        </w:tc>
      </w:tr>
      <w:tr w:rsidR="003C1804" w:rsidRPr="003C1804" w14:paraId="10BB2291"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3B509D83" w14:textId="77777777" w:rsidR="003C1804" w:rsidRPr="003C1804" w:rsidRDefault="003C1804" w:rsidP="003C1804">
            <w:pPr>
              <w:spacing w:after="0" w:line="240" w:lineRule="auto"/>
              <w:jc w:val="right"/>
              <w:rPr>
                <w:rFonts w:ascii="Calibri" w:eastAsia="Times New Roman" w:hAnsi="Calibri" w:cs="Calibri"/>
                <w:sz w:val="16"/>
                <w:szCs w:val="16"/>
              </w:rPr>
            </w:pPr>
            <w:r w:rsidRPr="003C1804">
              <w:rPr>
                <w:rFonts w:ascii="Calibri" w:eastAsia="Times New Roman" w:hAnsi="Calibri" w:cs="Calibri"/>
                <w:sz w:val="16"/>
                <w:szCs w:val="16"/>
              </w:rPr>
              <w:t>32396</w:t>
            </w:r>
          </w:p>
        </w:tc>
        <w:tc>
          <w:tcPr>
            <w:tcW w:w="2637" w:type="dxa"/>
            <w:tcBorders>
              <w:top w:val="nil"/>
              <w:left w:val="nil"/>
              <w:bottom w:val="single" w:sz="4" w:space="0" w:color="auto"/>
              <w:right w:val="single" w:sz="4" w:space="0" w:color="auto"/>
            </w:tcBorders>
            <w:shd w:val="clear" w:color="auto" w:fill="auto"/>
            <w:hideMark/>
          </w:tcPr>
          <w:p w14:paraId="1EB7760C"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Supported housing</w:t>
            </w:r>
          </w:p>
        </w:tc>
        <w:tc>
          <w:tcPr>
            <w:tcW w:w="1260" w:type="dxa"/>
            <w:tcBorders>
              <w:top w:val="nil"/>
              <w:left w:val="nil"/>
              <w:bottom w:val="single" w:sz="4" w:space="0" w:color="auto"/>
              <w:right w:val="single" w:sz="4" w:space="0" w:color="auto"/>
            </w:tcBorders>
            <w:shd w:val="clear" w:color="auto" w:fill="auto"/>
            <w:noWrap/>
            <w:vAlign w:val="bottom"/>
            <w:hideMark/>
          </w:tcPr>
          <w:p w14:paraId="7F385A76"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175,000 </w:t>
            </w:r>
          </w:p>
        </w:tc>
        <w:tc>
          <w:tcPr>
            <w:tcW w:w="810" w:type="dxa"/>
            <w:tcBorders>
              <w:top w:val="nil"/>
              <w:left w:val="nil"/>
              <w:bottom w:val="single" w:sz="4" w:space="0" w:color="auto"/>
              <w:right w:val="single" w:sz="4" w:space="0" w:color="auto"/>
            </w:tcBorders>
            <w:shd w:val="clear" w:color="auto" w:fill="auto"/>
            <w:noWrap/>
            <w:vAlign w:val="bottom"/>
            <w:hideMark/>
          </w:tcPr>
          <w:p w14:paraId="2FF3523C"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4A69AE5"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691078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24DA92B2"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703A898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175,000 </w:t>
            </w:r>
          </w:p>
        </w:tc>
      </w:tr>
      <w:tr w:rsidR="003C1804" w:rsidRPr="003C1804" w14:paraId="5D6CE32D" w14:textId="77777777" w:rsidTr="003C1804">
        <w:trPr>
          <w:trHeight w:val="270"/>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7629C766" w14:textId="77777777" w:rsidR="003C1804" w:rsidRPr="003C1804" w:rsidRDefault="003C1804" w:rsidP="003C1804">
            <w:pPr>
              <w:spacing w:after="0" w:line="240" w:lineRule="auto"/>
              <w:jc w:val="right"/>
              <w:rPr>
                <w:rFonts w:ascii="Calibri" w:eastAsia="Times New Roman" w:hAnsi="Calibri" w:cs="Calibri"/>
                <w:sz w:val="16"/>
                <w:szCs w:val="16"/>
              </w:rPr>
            </w:pPr>
            <w:r w:rsidRPr="003C1804">
              <w:rPr>
                <w:rFonts w:ascii="Calibri" w:eastAsia="Times New Roman" w:hAnsi="Calibri" w:cs="Calibri"/>
                <w:sz w:val="16"/>
                <w:szCs w:val="16"/>
              </w:rPr>
              <w:t>42398</w:t>
            </w:r>
          </w:p>
        </w:tc>
        <w:tc>
          <w:tcPr>
            <w:tcW w:w="2637" w:type="dxa"/>
            <w:tcBorders>
              <w:top w:val="nil"/>
              <w:left w:val="nil"/>
              <w:bottom w:val="single" w:sz="4" w:space="0" w:color="auto"/>
              <w:right w:val="single" w:sz="4" w:space="0" w:color="auto"/>
            </w:tcBorders>
            <w:shd w:val="clear" w:color="auto" w:fill="auto"/>
            <w:hideMark/>
          </w:tcPr>
          <w:p w14:paraId="3BD39322"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Assertive community treatment (ACT)</w:t>
            </w:r>
          </w:p>
        </w:tc>
        <w:tc>
          <w:tcPr>
            <w:tcW w:w="1260" w:type="dxa"/>
            <w:tcBorders>
              <w:top w:val="nil"/>
              <w:left w:val="nil"/>
              <w:bottom w:val="single" w:sz="4" w:space="0" w:color="auto"/>
              <w:right w:val="single" w:sz="4" w:space="0" w:color="auto"/>
            </w:tcBorders>
            <w:shd w:val="clear" w:color="auto" w:fill="auto"/>
            <w:noWrap/>
            <w:vAlign w:val="bottom"/>
            <w:hideMark/>
          </w:tcPr>
          <w:p w14:paraId="3EC05B9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100,000 </w:t>
            </w:r>
          </w:p>
        </w:tc>
        <w:tc>
          <w:tcPr>
            <w:tcW w:w="810" w:type="dxa"/>
            <w:tcBorders>
              <w:top w:val="nil"/>
              <w:left w:val="nil"/>
              <w:bottom w:val="single" w:sz="4" w:space="0" w:color="auto"/>
              <w:right w:val="single" w:sz="4" w:space="0" w:color="auto"/>
            </w:tcBorders>
            <w:shd w:val="clear" w:color="auto" w:fill="auto"/>
            <w:noWrap/>
            <w:vAlign w:val="bottom"/>
            <w:hideMark/>
          </w:tcPr>
          <w:p w14:paraId="74867A55" w14:textId="77777777" w:rsidR="003C1804" w:rsidRPr="003C1804" w:rsidRDefault="003C1804" w:rsidP="003C1804">
            <w:pPr>
              <w:spacing w:after="0" w:line="240" w:lineRule="auto"/>
              <w:rPr>
                <w:rFonts w:ascii="Calibri" w:eastAsia="Times New Roman" w:hAnsi="Calibri" w:cs="Calibri"/>
                <w:color w:val="000000"/>
                <w:sz w:val="16"/>
                <w:szCs w:val="16"/>
                <w:u w:val="single"/>
              </w:rPr>
            </w:pPr>
            <w:r w:rsidRPr="003C1804">
              <w:rPr>
                <w:rFonts w:ascii="Calibri" w:eastAsia="Times New Roman" w:hAnsi="Calibri" w:cs="Calibri"/>
                <w:color w:val="000000"/>
              </w:rPr>
              <w:t> </w:t>
            </w:r>
          </w:p>
        </w:tc>
        <w:tc>
          <w:tcPr>
            <w:tcW w:w="810" w:type="dxa"/>
            <w:tcBorders>
              <w:top w:val="nil"/>
              <w:left w:val="nil"/>
              <w:bottom w:val="single" w:sz="4" w:space="0" w:color="auto"/>
              <w:right w:val="nil"/>
            </w:tcBorders>
            <w:shd w:val="clear" w:color="auto" w:fill="auto"/>
            <w:noWrap/>
            <w:vAlign w:val="bottom"/>
            <w:hideMark/>
          </w:tcPr>
          <w:p w14:paraId="660FFDD9" w14:textId="77777777" w:rsidR="003C1804" w:rsidRPr="003C1804" w:rsidRDefault="003C1804" w:rsidP="003C1804">
            <w:pPr>
              <w:spacing w:after="0" w:line="240" w:lineRule="auto"/>
              <w:rPr>
                <w:rFonts w:ascii="Calibri" w:eastAsia="Times New Roman" w:hAnsi="Calibri" w:cs="Calibri"/>
                <w:color w:val="000000"/>
                <w:sz w:val="16"/>
                <w:szCs w:val="16"/>
                <w:u w:val="single"/>
              </w:rPr>
            </w:pPr>
            <w:r w:rsidRPr="003C1804">
              <w:rPr>
                <w:rFonts w:ascii="Calibri" w:eastAsia="Times New Roman" w:hAnsi="Calibri" w:cs="Calibri"/>
                <w:color w:val="000000"/>
              </w:rPr>
              <w:t> </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E8A482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69FDA261" w14:textId="77777777" w:rsidR="003C1804" w:rsidRPr="003C1804" w:rsidRDefault="003C1804" w:rsidP="003C1804">
            <w:pPr>
              <w:spacing w:after="0" w:line="240" w:lineRule="auto"/>
              <w:rPr>
                <w:rFonts w:ascii="Calibri" w:eastAsia="Times New Roman" w:hAnsi="Calibri" w:cs="Calibri"/>
                <w:color w:val="000000"/>
                <w:sz w:val="16"/>
                <w:szCs w:val="16"/>
                <w:u w:val="single"/>
              </w:rPr>
            </w:pPr>
            <w:r w:rsidRPr="003C1804">
              <w:rPr>
                <w:rFonts w:ascii="Calibri" w:eastAsia="Times New Roman" w:hAnsi="Calibri" w:cs="Calibri"/>
                <w:color w:val="000000"/>
              </w:rPr>
              <w:t> </w:t>
            </w:r>
          </w:p>
        </w:tc>
        <w:tc>
          <w:tcPr>
            <w:tcW w:w="2702" w:type="dxa"/>
            <w:tcBorders>
              <w:top w:val="nil"/>
              <w:left w:val="nil"/>
              <w:bottom w:val="single" w:sz="4" w:space="0" w:color="auto"/>
              <w:right w:val="single" w:sz="8" w:space="0" w:color="auto"/>
            </w:tcBorders>
            <w:shd w:val="clear" w:color="auto" w:fill="auto"/>
            <w:noWrap/>
            <w:vAlign w:val="bottom"/>
            <w:hideMark/>
          </w:tcPr>
          <w:p w14:paraId="424B4A4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100,000 </w:t>
            </w:r>
          </w:p>
        </w:tc>
      </w:tr>
      <w:tr w:rsidR="003C1804" w:rsidRPr="003C1804" w14:paraId="440CC807"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35541256"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45373</w:t>
            </w:r>
          </w:p>
        </w:tc>
        <w:tc>
          <w:tcPr>
            <w:tcW w:w="2637" w:type="dxa"/>
            <w:tcBorders>
              <w:top w:val="nil"/>
              <w:left w:val="nil"/>
              <w:bottom w:val="single" w:sz="4" w:space="0" w:color="auto"/>
              <w:right w:val="single" w:sz="4" w:space="0" w:color="auto"/>
            </w:tcBorders>
            <w:shd w:val="clear" w:color="auto" w:fill="auto"/>
            <w:hideMark/>
          </w:tcPr>
          <w:p w14:paraId="755030A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Family psychoeducation</w:t>
            </w:r>
          </w:p>
        </w:tc>
        <w:tc>
          <w:tcPr>
            <w:tcW w:w="1260" w:type="dxa"/>
            <w:tcBorders>
              <w:top w:val="nil"/>
              <w:left w:val="nil"/>
              <w:bottom w:val="single" w:sz="4" w:space="0" w:color="auto"/>
              <w:right w:val="single" w:sz="4" w:space="0" w:color="auto"/>
            </w:tcBorders>
            <w:shd w:val="clear" w:color="auto" w:fill="auto"/>
            <w:noWrap/>
            <w:vAlign w:val="bottom"/>
            <w:hideMark/>
          </w:tcPr>
          <w:p w14:paraId="206848F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10,000 </w:t>
            </w:r>
          </w:p>
        </w:tc>
        <w:tc>
          <w:tcPr>
            <w:tcW w:w="810" w:type="dxa"/>
            <w:tcBorders>
              <w:top w:val="nil"/>
              <w:left w:val="nil"/>
              <w:bottom w:val="single" w:sz="4" w:space="0" w:color="auto"/>
              <w:right w:val="single" w:sz="4" w:space="0" w:color="auto"/>
            </w:tcBorders>
            <w:shd w:val="clear" w:color="auto" w:fill="auto"/>
            <w:noWrap/>
            <w:vAlign w:val="bottom"/>
            <w:hideMark/>
          </w:tcPr>
          <w:p w14:paraId="5BC4302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nil"/>
            </w:tcBorders>
            <w:shd w:val="clear" w:color="auto" w:fill="auto"/>
            <w:noWrap/>
            <w:vAlign w:val="bottom"/>
            <w:hideMark/>
          </w:tcPr>
          <w:p w14:paraId="10773A4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902A86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06035AA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49B8727B"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10,000 </w:t>
            </w:r>
          </w:p>
        </w:tc>
      </w:tr>
      <w:tr w:rsidR="003C1804" w:rsidRPr="003C1804" w14:paraId="0BFD4C8D" w14:textId="77777777" w:rsidTr="003C1804">
        <w:trPr>
          <w:trHeight w:val="240"/>
        </w:trPr>
        <w:tc>
          <w:tcPr>
            <w:tcW w:w="1133" w:type="dxa"/>
            <w:tcBorders>
              <w:top w:val="nil"/>
              <w:left w:val="single" w:sz="8" w:space="0" w:color="auto"/>
              <w:bottom w:val="single" w:sz="8" w:space="0" w:color="auto"/>
              <w:right w:val="single" w:sz="4" w:space="0" w:color="auto"/>
            </w:tcBorders>
            <w:shd w:val="clear" w:color="000000" w:fill="D9D9D9"/>
            <w:noWrap/>
            <w:vAlign w:val="bottom"/>
            <w:hideMark/>
          </w:tcPr>
          <w:p w14:paraId="39628B3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single" w:sz="8" w:space="0" w:color="auto"/>
              <w:right w:val="single" w:sz="4" w:space="0" w:color="auto"/>
            </w:tcBorders>
            <w:shd w:val="clear" w:color="000000" w:fill="D9D9D9"/>
            <w:noWrap/>
            <w:hideMark/>
          </w:tcPr>
          <w:p w14:paraId="14845CB5" w14:textId="77777777" w:rsidR="003C1804" w:rsidRPr="003C1804" w:rsidRDefault="003C1804" w:rsidP="003C1804">
            <w:pPr>
              <w:spacing w:after="0" w:line="240" w:lineRule="auto"/>
              <w:jc w:val="right"/>
              <w:rPr>
                <w:rFonts w:ascii="Calibri" w:eastAsia="Times New Roman" w:hAnsi="Calibri" w:cs="Calibri"/>
                <w:b/>
                <w:bCs/>
                <w:sz w:val="16"/>
                <w:szCs w:val="16"/>
              </w:rPr>
            </w:pPr>
            <w:r w:rsidRPr="003C1804">
              <w:rPr>
                <w:rFonts w:ascii="Calibri" w:eastAsia="Times New Roman" w:hAnsi="Calibri" w:cs="Calibri"/>
                <w:b/>
                <w:bCs/>
                <w:sz w:val="16"/>
                <w:szCs w:val="16"/>
              </w:rPr>
              <w:t>Core Domains Total</w:t>
            </w:r>
          </w:p>
        </w:tc>
        <w:tc>
          <w:tcPr>
            <w:tcW w:w="1260" w:type="dxa"/>
            <w:tcBorders>
              <w:top w:val="nil"/>
              <w:left w:val="nil"/>
              <w:bottom w:val="single" w:sz="8" w:space="0" w:color="auto"/>
              <w:right w:val="single" w:sz="4" w:space="0" w:color="auto"/>
            </w:tcBorders>
            <w:shd w:val="clear" w:color="000000" w:fill="D9D9D9"/>
            <w:noWrap/>
            <w:vAlign w:val="bottom"/>
            <w:hideMark/>
          </w:tcPr>
          <w:p w14:paraId="34E5526A"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1,632,500 </w:t>
            </w:r>
          </w:p>
        </w:tc>
        <w:tc>
          <w:tcPr>
            <w:tcW w:w="810" w:type="dxa"/>
            <w:tcBorders>
              <w:top w:val="nil"/>
              <w:left w:val="nil"/>
              <w:bottom w:val="single" w:sz="8" w:space="0" w:color="auto"/>
              <w:right w:val="single" w:sz="4" w:space="0" w:color="auto"/>
            </w:tcBorders>
            <w:shd w:val="clear" w:color="000000" w:fill="D9D9D9"/>
            <w:noWrap/>
            <w:vAlign w:val="bottom"/>
            <w:hideMark/>
          </w:tcPr>
          <w:p w14:paraId="5C976AFF"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   </w:t>
            </w:r>
          </w:p>
        </w:tc>
        <w:tc>
          <w:tcPr>
            <w:tcW w:w="810" w:type="dxa"/>
            <w:tcBorders>
              <w:top w:val="nil"/>
              <w:left w:val="nil"/>
              <w:bottom w:val="single" w:sz="8" w:space="0" w:color="auto"/>
              <w:right w:val="single" w:sz="4" w:space="0" w:color="auto"/>
            </w:tcBorders>
            <w:shd w:val="clear" w:color="000000" w:fill="D9D9D9"/>
            <w:noWrap/>
            <w:vAlign w:val="bottom"/>
            <w:hideMark/>
          </w:tcPr>
          <w:p w14:paraId="37F0A535"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   </w:t>
            </w:r>
          </w:p>
        </w:tc>
        <w:tc>
          <w:tcPr>
            <w:tcW w:w="540" w:type="dxa"/>
            <w:tcBorders>
              <w:top w:val="nil"/>
              <w:left w:val="nil"/>
              <w:bottom w:val="single" w:sz="8" w:space="0" w:color="auto"/>
              <w:right w:val="single" w:sz="4" w:space="0" w:color="auto"/>
            </w:tcBorders>
            <w:shd w:val="clear" w:color="000000" w:fill="D9D9D9"/>
            <w:noWrap/>
            <w:vAlign w:val="bottom"/>
            <w:hideMark/>
          </w:tcPr>
          <w:p w14:paraId="25FEC3AA"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   </w:t>
            </w:r>
          </w:p>
        </w:tc>
        <w:tc>
          <w:tcPr>
            <w:tcW w:w="900" w:type="dxa"/>
            <w:tcBorders>
              <w:top w:val="nil"/>
              <w:left w:val="nil"/>
              <w:bottom w:val="single" w:sz="8" w:space="0" w:color="auto"/>
              <w:right w:val="single" w:sz="4" w:space="0" w:color="auto"/>
            </w:tcBorders>
            <w:shd w:val="clear" w:color="000000" w:fill="BFBFBF"/>
            <w:noWrap/>
            <w:vAlign w:val="bottom"/>
            <w:hideMark/>
          </w:tcPr>
          <w:p w14:paraId="39A50954"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w:t>
            </w:r>
          </w:p>
        </w:tc>
        <w:tc>
          <w:tcPr>
            <w:tcW w:w="2702" w:type="dxa"/>
            <w:tcBorders>
              <w:top w:val="nil"/>
              <w:left w:val="nil"/>
              <w:bottom w:val="single" w:sz="8" w:space="0" w:color="auto"/>
              <w:right w:val="single" w:sz="8" w:space="0" w:color="auto"/>
            </w:tcBorders>
            <w:shd w:val="clear" w:color="000000" w:fill="D9D9D9"/>
            <w:noWrap/>
            <w:vAlign w:val="bottom"/>
            <w:hideMark/>
          </w:tcPr>
          <w:p w14:paraId="0B63BAAE"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1,632,500 </w:t>
            </w:r>
          </w:p>
        </w:tc>
      </w:tr>
      <w:tr w:rsidR="003C1804" w:rsidRPr="003C1804" w14:paraId="47F3BD99" w14:textId="77777777" w:rsidTr="003C1804">
        <w:trPr>
          <w:trHeight w:val="240"/>
        </w:trPr>
        <w:tc>
          <w:tcPr>
            <w:tcW w:w="1133" w:type="dxa"/>
            <w:tcBorders>
              <w:top w:val="nil"/>
              <w:left w:val="single" w:sz="8" w:space="0" w:color="auto"/>
              <w:bottom w:val="single" w:sz="8" w:space="0" w:color="auto"/>
              <w:right w:val="single" w:sz="4" w:space="0" w:color="auto"/>
            </w:tcBorders>
            <w:shd w:val="clear" w:color="000000" w:fill="BFBFBF"/>
            <w:noWrap/>
            <w:vAlign w:val="bottom"/>
            <w:hideMark/>
          </w:tcPr>
          <w:p w14:paraId="0F6E7E90"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Mandated Services</w:t>
            </w:r>
          </w:p>
        </w:tc>
        <w:tc>
          <w:tcPr>
            <w:tcW w:w="2637" w:type="dxa"/>
            <w:tcBorders>
              <w:top w:val="nil"/>
              <w:left w:val="nil"/>
              <w:bottom w:val="single" w:sz="8" w:space="0" w:color="auto"/>
              <w:right w:val="single" w:sz="4" w:space="0" w:color="auto"/>
            </w:tcBorders>
            <w:shd w:val="clear" w:color="000000" w:fill="BFBFBF"/>
            <w:noWrap/>
            <w:vAlign w:val="bottom"/>
            <w:hideMark/>
          </w:tcPr>
          <w:p w14:paraId="1CFA1CC7"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w:t>
            </w:r>
          </w:p>
        </w:tc>
        <w:tc>
          <w:tcPr>
            <w:tcW w:w="1260" w:type="dxa"/>
            <w:tcBorders>
              <w:top w:val="nil"/>
              <w:left w:val="nil"/>
              <w:bottom w:val="single" w:sz="8" w:space="0" w:color="auto"/>
              <w:right w:val="single" w:sz="4" w:space="0" w:color="auto"/>
            </w:tcBorders>
            <w:shd w:val="clear" w:color="000000" w:fill="BFBFBF"/>
            <w:noWrap/>
            <w:vAlign w:val="bottom"/>
            <w:hideMark/>
          </w:tcPr>
          <w:p w14:paraId="422EB63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8" w:space="0" w:color="auto"/>
              <w:right w:val="single" w:sz="4" w:space="0" w:color="auto"/>
            </w:tcBorders>
            <w:shd w:val="clear" w:color="000000" w:fill="BFBFBF"/>
            <w:noWrap/>
            <w:vAlign w:val="bottom"/>
            <w:hideMark/>
          </w:tcPr>
          <w:p w14:paraId="15103C9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8" w:space="0" w:color="auto"/>
              <w:right w:val="single" w:sz="4" w:space="0" w:color="auto"/>
            </w:tcBorders>
            <w:shd w:val="clear" w:color="000000" w:fill="BFBFBF"/>
            <w:noWrap/>
            <w:vAlign w:val="bottom"/>
            <w:hideMark/>
          </w:tcPr>
          <w:p w14:paraId="2AF1F91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8" w:space="0" w:color="auto"/>
              <w:right w:val="single" w:sz="4" w:space="0" w:color="auto"/>
            </w:tcBorders>
            <w:shd w:val="clear" w:color="000000" w:fill="BFBFBF"/>
            <w:noWrap/>
            <w:vAlign w:val="bottom"/>
            <w:hideMark/>
          </w:tcPr>
          <w:p w14:paraId="1FEE186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8" w:space="0" w:color="auto"/>
              <w:right w:val="single" w:sz="4" w:space="0" w:color="auto"/>
            </w:tcBorders>
            <w:shd w:val="clear" w:color="000000" w:fill="BFBFBF"/>
            <w:noWrap/>
            <w:vAlign w:val="bottom"/>
            <w:hideMark/>
          </w:tcPr>
          <w:p w14:paraId="0C2B564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8" w:space="0" w:color="auto"/>
              <w:right w:val="single" w:sz="8" w:space="0" w:color="auto"/>
            </w:tcBorders>
            <w:shd w:val="clear" w:color="000000" w:fill="BFBFBF"/>
            <w:noWrap/>
            <w:vAlign w:val="bottom"/>
            <w:hideMark/>
          </w:tcPr>
          <w:p w14:paraId="759A9FD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1F1A8F4D" w14:textId="77777777" w:rsidTr="003C1804">
        <w:trPr>
          <w:trHeight w:val="225"/>
        </w:trPr>
        <w:tc>
          <w:tcPr>
            <w:tcW w:w="11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CBD6807"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46319</w:t>
            </w:r>
          </w:p>
        </w:tc>
        <w:tc>
          <w:tcPr>
            <w:tcW w:w="2637" w:type="dxa"/>
            <w:tcBorders>
              <w:top w:val="single" w:sz="4" w:space="0" w:color="auto"/>
              <w:left w:val="nil"/>
              <w:bottom w:val="single" w:sz="4" w:space="0" w:color="auto"/>
              <w:right w:val="single" w:sz="4" w:space="0" w:color="auto"/>
            </w:tcBorders>
            <w:shd w:val="clear" w:color="auto" w:fill="auto"/>
            <w:hideMark/>
          </w:tcPr>
          <w:p w14:paraId="394CBF6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Oakdale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0573A11"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2,500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D5B76BE"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8E72552"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568FB3DF"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900" w:type="dxa"/>
            <w:tcBorders>
              <w:top w:val="single" w:sz="4" w:space="0" w:color="auto"/>
              <w:left w:val="nil"/>
              <w:bottom w:val="single" w:sz="4" w:space="0" w:color="auto"/>
              <w:right w:val="single" w:sz="4" w:space="0" w:color="auto"/>
            </w:tcBorders>
            <w:shd w:val="clear" w:color="000000" w:fill="BFBFBF"/>
            <w:noWrap/>
            <w:vAlign w:val="bottom"/>
            <w:hideMark/>
          </w:tcPr>
          <w:p w14:paraId="61F4603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single" w:sz="4" w:space="0" w:color="auto"/>
              <w:left w:val="nil"/>
              <w:bottom w:val="single" w:sz="4" w:space="0" w:color="auto"/>
              <w:right w:val="single" w:sz="8" w:space="0" w:color="auto"/>
            </w:tcBorders>
            <w:shd w:val="clear" w:color="auto" w:fill="auto"/>
            <w:noWrap/>
            <w:vAlign w:val="bottom"/>
            <w:hideMark/>
          </w:tcPr>
          <w:p w14:paraId="771C98B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2,500 </w:t>
            </w:r>
          </w:p>
        </w:tc>
      </w:tr>
      <w:tr w:rsidR="003C1804" w:rsidRPr="003C1804" w14:paraId="6208A3F4"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58F83E16"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72319</w:t>
            </w:r>
          </w:p>
        </w:tc>
        <w:tc>
          <w:tcPr>
            <w:tcW w:w="2637" w:type="dxa"/>
            <w:tcBorders>
              <w:top w:val="nil"/>
              <w:left w:val="nil"/>
              <w:bottom w:val="single" w:sz="4" w:space="0" w:color="auto"/>
              <w:right w:val="single" w:sz="4" w:space="0" w:color="auto"/>
            </w:tcBorders>
            <w:shd w:val="clear" w:color="auto" w:fill="auto"/>
            <w:hideMark/>
          </w:tcPr>
          <w:p w14:paraId="4672A5E9"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State resource centers</w:t>
            </w:r>
          </w:p>
        </w:tc>
        <w:tc>
          <w:tcPr>
            <w:tcW w:w="1260" w:type="dxa"/>
            <w:tcBorders>
              <w:top w:val="nil"/>
              <w:left w:val="nil"/>
              <w:bottom w:val="single" w:sz="4" w:space="0" w:color="auto"/>
              <w:right w:val="single" w:sz="4" w:space="0" w:color="auto"/>
            </w:tcBorders>
            <w:shd w:val="clear" w:color="auto" w:fill="auto"/>
            <w:noWrap/>
            <w:vAlign w:val="bottom"/>
            <w:hideMark/>
          </w:tcPr>
          <w:p w14:paraId="3753C645"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3EA0AC0"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4AB3EB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892D472"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3ECCF9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000000" w:fill="FFFFFF"/>
            <w:noWrap/>
            <w:vAlign w:val="bottom"/>
            <w:hideMark/>
          </w:tcPr>
          <w:p w14:paraId="3EE493D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09E9886B" w14:textId="77777777" w:rsidTr="003C1804">
        <w:trPr>
          <w:trHeight w:val="300"/>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0086A35B"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74XXX</w:t>
            </w:r>
          </w:p>
        </w:tc>
        <w:tc>
          <w:tcPr>
            <w:tcW w:w="2637" w:type="dxa"/>
            <w:tcBorders>
              <w:top w:val="nil"/>
              <w:left w:val="nil"/>
              <w:bottom w:val="single" w:sz="4" w:space="0" w:color="auto"/>
              <w:right w:val="single" w:sz="4" w:space="0" w:color="auto"/>
            </w:tcBorders>
            <w:shd w:val="clear" w:color="auto" w:fill="auto"/>
            <w:hideMark/>
          </w:tcPr>
          <w:p w14:paraId="48359A1F"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Commitment related (except 301)</w:t>
            </w:r>
          </w:p>
        </w:tc>
        <w:tc>
          <w:tcPr>
            <w:tcW w:w="1260" w:type="dxa"/>
            <w:tcBorders>
              <w:top w:val="nil"/>
              <w:left w:val="nil"/>
              <w:bottom w:val="single" w:sz="4" w:space="0" w:color="auto"/>
              <w:right w:val="single" w:sz="4" w:space="0" w:color="auto"/>
            </w:tcBorders>
            <w:shd w:val="clear" w:color="auto" w:fill="auto"/>
            <w:noWrap/>
            <w:vAlign w:val="bottom"/>
            <w:hideMark/>
          </w:tcPr>
          <w:p w14:paraId="4B667CB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107,000 </w:t>
            </w:r>
          </w:p>
        </w:tc>
        <w:tc>
          <w:tcPr>
            <w:tcW w:w="810" w:type="dxa"/>
            <w:tcBorders>
              <w:top w:val="nil"/>
              <w:left w:val="nil"/>
              <w:bottom w:val="single" w:sz="4" w:space="0" w:color="auto"/>
              <w:right w:val="single" w:sz="4" w:space="0" w:color="auto"/>
            </w:tcBorders>
            <w:shd w:val="clear" w:color="auto" w:fill="auto"/>
            <w:noWrap/>
            <w:vAlign w:val="bottom"/>
            <w:hideMark/>
          </w:tcPr>
          <w:p w14:paraId="35CB5B89"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5583758E"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F4199CF"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02B6702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000000" w:fill="FFFFFF"/>
            <w:noWrap/>
            <w:vAlign w:val="bottom"/>
            <w:hideMark/>
          </w:tcPr>
          <w:p w14:paraId="2BF8FC0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107,000 </w:t>
            </w:r>
          </w:p>
        </w:tc>
      </w:tr>
      <w:tr w:rsidR="003C1804" w:rsidRPr="003C1804" w14:paraId="0C8FDD3D" w14:textId="77777777" w:rsidTr="003C1804">
        <w:trPr>
          <w:trHeight w:val="300"/>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5F231C41"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75XXX</w:t>
            </w:r>
          </w:p>
        </w:tc>
        <w:tc>
          <w:tcPr>
            <w:tcW w:w="2637" w:type="dxa"/>
            <w:tcBorders>
              <w:top w:val="nil"/>
              <w:left w:val="nil"/>
              <w:bottom w:val="single" w:sz="4" w:space="0" w:color="auto"/>
              <w:right w:val="single" w:sz="4" w:space="0" w:color="auto"/>
            </w:tcBorders>
            <w:shd w:val="clear" w:color="auto" w:fill="auto"/>
            <w:hideMark/>
          </w:tcPr>
          <w:p w14:paraId="60FFC9F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Mental health advocate</w:t>
            </w:r>
          </w:p>
        </w:tc>
        <w:tc>
          <w:tcPr>
            <w:tcW w:w="1260" w:type="dxa"/>
            <w:tcBorders>
              <w:top w:val="nil"/>
              <w:left w:val="nil"/>
              <w:bottom w:val="single" w:sz="4" w:space="0" w:color="auto"/>
              <w:right w:val="single" w:sz="4" w:space="0" w:color="auto"/>
            </w:tcBorders>
            <w:shd w:val="clear" w:color="auto" w:fill="auto"/>
            <w:noWrap/>
            <w:vAlign w:val="bottom"/>
            <w:hideMark/>
          </w:tcPr>
          <w:p w14:paraId="4FF41F8F"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80,000 </w:t>
            </w:r>
          </w:p>
        </w:tc>
        <w:tc>
          <w:tcPr>
            <w:tcW w:w="810" w:type="dxa"/>
            <w:tcBorders>
              <w:top w:val="nil"/>
              <w:left w:val="nil"/>
              <w:bottom w:val="single" w:sz="4" w:space="0" w:color="auto"/>
              <w:right w:val="single" w:sz="4" w:space="0" w:color="auto"/>
            </w:tcBorders>
            <w:shd w:val="clear" w:color="auto" w:fill="auto"/>
            <w:noWrap/>
            <w:vAlign w:val="bottom"/>
            <w:hideMark/>
          </w:tcPr>
          <w:p w14:paraId="636BA370"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369EE82"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1EFBD82"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6545D44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000000" w:fill="FFFFFF"/>
            <w:noWrap/>
            <w:vAlign w:val="bottom"/>
            <w:hideMark/>
          </w:tcPr>
          <w:p w14:paraId="42ECAC0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80,000 </w:t>
            </w:r>
          </w:p>
        </w:tc>
      </w:tr>
      <w:tr w:rsidR="003C1804" w:rsidRPr="003C1804" w14:paraId="780835B8" w14:textId="77777777" w:rsidTr="003C1804">
        <w:trPr>
          <w:trHeight w:val="240"/>
        </w:trPr>
        <w:tc>
          <w:tcPr>
            <w:tcW w:w="1133" w:type="dxa"/>
            <w:tcBorders>
              <w:top w:val="nil"/>
              <w:left w:val="single" w:sz="8" w:space="0" w:color="auto"/>
              <w:bottom w:val="nil"/>
              <w:right w:val="single" w:sz="4" w:space="0" w:color="auto"/>
            </w:tcBorders>
            <w:shd w:val="clear" w:color="000000" w:fill="D9D9D9"/>
            <w:noWrap/>
            <w:vAlign w:val="bottom"/>
            <w:hideMark/>
          </w:tcPr>
          <w:p w14:paraId="06272117"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nil"/>
              <w:right w:val="single" w:sz="4" w:space="0" w:color="auto"/>
            </w:tcBorders>
            <w:shd w:val="clear" w:color="000000" w:fill="D9D9D9"/>
            <w:hideMark/>
          </w:tcPr>
          <w:p w14:paraId="262D1E1D" w14:textId="77777777" w:rsidR="003C1804" w:rsidRPr="003C1804" w:rsidRDefault="003C1804" w:rsidP="003C1804">
            <w:pPr>
              <w:spacing w:after="0" w:line="240" w:lineRule="auto"/>
              <w:jc w:val="right"/>
              <w:rPr>
                <w:rFonts w:ascii="Calibri" w:eastAsia="Times New Roman" w:hAnsi="Calibri" w:cs="Calibri"/>
                <w:b/>
                <w:bCs/>
                <w:sz w:val="16"/>
                <w:szCs w:val="16"/>
              </w:rPr>
            </w:pPr>
            <w:r w:rsidRPr="003C1804">
              <w:rPr>
                <w:rFonts w:ascii="Calibri" w:eastAsia="Times New Roman" w:hAnsi="Calibri" w:cs="Calibri"/>
                <w:b/>
                <w:bCs/>
                <w:sz w:val="16"/>
                <w:szCs w:val="16"/>
              </w:rPr>
              <w:t>Mandated Services Total</w:t>
            </w:r>
          </w:p>
        </w:tc>
        <w:tc>
          <w:tcPr>
            <w:tcW w:w="1260" w:type="dxa"/>
            <w:tcBorders>
              <w:top w:val="nil"/>
              <w:left w:val="nil"/>
              <w:bottom w:val="nil"/>
              <w:right w:val="single" w:sz="4" w:space="0" w:color="auto"/>
            </w:tcBorders>
            <w:shd w:val="clear" w:color="000000" w:fill="D9D9D9"/>
            <w:noWrap/>
            <w:vAlign w:val="bottom"/>
            <w:hideMark/>
          </w:tcPr>
          <w:p w14:paraId="2BE8FF33"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189,500 </w:t>
            </w:r>
          </w:p>
        </w:tc>
        <w:tc>
          <w:tcPr>
            <w:tcW w:w="810" w:type="dxa"/>
            <w:tcBorders>
              <w:top w:val="nil"/>
              <w:left w:val="nil"/>
              <w:bottom w:val="nil"/>
              <w:right w:val="single" w:sz="4" w:space="0" w:color="auto"/>
            </w:tcBorders>
            <w:shd w:val="clear" w:color="000000" w:fill="D9D9D9"/>
            <w:noWrap/>
            <w:vAlign w:val="bottom"/>
            <w:hideMark/>
          </w:tcPr>
          <w:p w14:paraId="24931801"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   </w:t>
            </w:r>
          </w:p>
        </w:tc>
        <w:tc>
          <w:tcPr>
            <w:tcW w:w="810" w:type="dxa"/>
            <w:tcBorders>
              <w:top w:val="nil"/>
              <w:left w:val="nil"/>
              <w:bottom w:val="nil"/>
              <w:right w:val="single" w:sz="4" w:space="0" w:color="auto"/>
            </w:tcBorders>
            <w:shd w:val="clear" w:color="000000" w:fill="D9D9D9"/>
            <w:noWrap/>
            <w:vAlign w:val="bottom"/>
            <w:hideMark/>
          </w:tcPr>
          <w:p w14:paraId="3A0C94FD"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   </w:t>
            </w:r>
          </w:p>
        </w:tc>
        <w:tc>
          <w:tcPr>
            <w:tcW w:w="540" w:type="dxa"/>
            <w:tcBorders>
              <w:top w:val="nil"/>
              <w:left w:val="nil"/>
              <w:bottom w:val="nil"/>
              <w:right w:val="single" w:sz="4" w:space="0" w:color="auto"/>
            </w:tcBorders>
            <w:shd w:val="clear" w:color="000000" w:fill="D9D9D9"/>
            <w:noWrap/>
            <w:vAlign w:val="bottom"/>
            <w:hideMark/>
          </w:tcPr>
          <w:p w14:paraId="0FBC7159"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   </w:t>
            </w:r>
          </w:p>
        </w:tc>
        <w:tc>
          <w:tcPr>
            <w:tcW w:w="900" w:type="dxa"/>
            <w:tcBorders>
              <w:top w:val="nil"/>
              <w:left w:val="nil"/>
              <w:bottom w:val="nil"/>
              <w:right w:val="single" w:sz="4" w:space="0" w:color="auto"/>
            </w:tcBorders>
            <w:shd w:val="clear" w:color="000000" w:fill="BFBFBF"/>
            <w:noWrap/>
            <w:vAlign w:val="bottom"/>
            <w:hideMark/>
          </w:tcPr>
          <w:p w14:paraId="4B552917"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w:t>
            </w:r>
          </w:p>
        </w:tc>
        <w:tc>
          <w:tcPr>
            <w:tcW w:w="2702" w:type="dxa"/>
            <w:tcBorders>
              <w:top w:val="nil"/>
              <w:left w:val="nil"/>
              <w:bottom w:val="single" w:sz="4" w:space="0" w:color="auto"/>
              <w:right w:val="single" w:sz="8" w:space="0" w:color="auto"/>
            </w:tcBorders>
            <w:shd w:val="clear" w:color="000000" w:fill="D9D9D9"/>
            <w:noWrap/>
            <w:vAlign w:val="bottom"/>
            <w:hideMark/>
          </w:tcPr>
          <w:p w14:paraId="1D163551"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189,500 </w:t>
            </w:r>
          </w:p>
        </w:tc>
      </w:tr>
      <w:tr w:rsidR="003C1804" w:rsidRPr="003C1804" w14:paraId="363CCDD6" w14:textId="77777777" w:rsidTr="003C1804">
        <w:trPr>
          <w:trHeight w:val="240"/>
        </w:trPr>
        <w:tc>
          <w:tcPr>
            <w:tcW w:w="1133"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6E01D71E"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Additional Core Domains</w:t>
            </w:r>
          </w:p>
        </w:tc>
        <w:tc>
          <w:tcPr>
            <w:tcW w:w="2637" w:type="dxa"/>
            <w:tcBorders>
              <w:top w:val="single" w:sz="8" w:space="0" w:color="auto"/>
              <w:left w:val="nil"/>
              <w:bottom w:val="single" w:sz="8" w:space="0" w:color="auto"/>
              <w:right w:val="single" w:sz="4" w:space="0" w:color="auto"/>
            </w:tcBorders>
            <w:shd w:val="clear" w:color="000000" w:fill="BFBFBF"/>
            <w:noWrap/>
            <w:hideMark/>
          </w:tcPr>
          <w:p w14:paraId="57A67CBA"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1260" w:type="dxa"/>
            <w:tcBorders>
              <w:top w:val="single" w:sz="8" w:space="0" w:color="auto"/>
              <w:left w:val="nil"/>
              <w:bottom w:val="single" w:sz="8" w:space="0" w:color="auto"/>
              <w:right w:val="single" w:sz="4" w:space="0" w:color="auto"/>
            </w:tcBorders>
            <w:shd w:val="clear" w:color="000000" w:fill="BFBFBF"/>
            <w:noWrap/>
            <w:hideMark/>
          </w:tcPr>
          <w:p w14:paraId="290BDBE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single" w:sz="8" w:space="0" w:color="auto"/>
              <w:left w:val="nil"/>
              <w:bottom w:val="single" w:sz="8" w:space="0" w:color="auto"/>
              <w:right w:val="single" w:sz="4" w:space="0" w:color="auto"/>
            </w:tcBorders>
            <w:shd w:val="clear" w:color="000000" w:fill="BFBFBF"/>
            <w:noWrap/>
            <w:hideMark/>
          </w:tcPr>
          <w:p w14:paraId="46FF7805"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single" w:sz="8" w:space="0" w:color="auto"/>
              <w:left w:val="nil"/>
              <w:bottom w:val="single" w:sz="8" w:space="0" w:color="auto"/>
              <w:right w:val="nil"/>
            </w:tcBorders>
            <w:shd w:val="clear" w:color="000000" w:fill="BFBFBF"/>
            <w:noWrap/>
            <w:hideMark/>
          </w:tcPr>
          <w:p w14:paraId="51AC2883"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540" w:type="dxa"/>
            <w:tcBorders>
              <w:top w:val="single" w:sz="8" w:space="0" w:color="auto"/>
              <w:left w:val="single" w:sz="4" w:space="0" w:color="auto"/>
              <w:bottom w:val="single" w:sz="8" w:space="0" w:color="auto"/>
              <w:right w:val="single" w:sz="4" w:space="0" w:color="auto"/>
            </w:tcBorders>
            <w:shd w:val="clear" w:color="000000" w:fill="BFBFBF"/>
            <w:noWrap/>
            <w:vAlign w:val="bottom"/>
            <w:hideMark/>
          </w:tcPr>
          <w:p w14:paraId="549B1B7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single" w:sz="8" w:space="0" w:color="auto"/>
              <w:left w:val="nil"/>
              <w:bottom w:val="single" w:sz="8" w:space="0" w:color="auto"/>
              <w:right w:val="single" w:sz="4" w:space="0" w:color="auto"/>
            </w:tcBorders>
            <w:shd w:val="clear" w:color="000000" w:fill="BFBFBF"/>
            <w:noWrap/>
            <w:vAlign w:val="bottom"/>
            <w:hideMark/>
          </w:tcPr>
          <w:p w14:paraId="5D7A1B1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single" w:sz="8" w:space="0" w:color="auto"/>
              <w:left w:val="nil"/>
              <w:bottom w:val="single" w:sz="8" w:space="0" w:color="auto"/>
              <w:right w:val="single" w:sz="8" w:space="0" w:color="auto"/>
            </w:tcBorders>
            <w:shd w:val="clear" w:color="000000" w:fill="BFBFBF"/>
            <w:noWrap/>
            <w:vAlign w:val="bottom"/>
            <w:hideMark/>
          </w:tcPr>
          <w:p w14:paraId="306F3B2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076474D7" w14:textId="77777777" w:rsidTr="003C1804">
        <w:trPr>
          <w:trHeight w:val="225"/>
        </w:trPr>
        <w:tc>
          <w:tcPr>
            <w:tcW w:w="1133"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55B16AF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single" w:sz="4" w:space="0" w:color="auto"/>
              <w:left w:val="nil"/>
              <w:bottom w:val="single" w:sz="4" w:space="0" w:color="auto"/>
              <w:right w:val="single" w:sz="4" w:space="0" w:color="auto"/>
            </w:tcBorders>
            <w:shd w:val="clear" w:color="000000" w:fill="F2F2F2"/>
            <w:noWrap/>
            <w:vAlign w:val="bottom"/>
            <w:hideMark/>
          </w:tcPr>
          <w:p w14:paraId="1260CED0"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Justice system-involved services</w:t>
            </w:r>
          </w:p>
        </w:tc>
        <w:tc>
          <w:tcPr>
            <w:tcW w:w="1260" w:type="dxa"/>
            <w:tcBorders>
              <w:top w:val="single" w:sz="4" w:space="0" w:color="auto"/>
              <w:left w:val="nil"/>
              <w:bottom w:val="single" w:sz="4" w:space="0" w:color="auto"/>
              <w:right w:val="single" w:sz="4" w:space="0" w:color="auto"/>
            </w:tcBorders>
            <w:shd w:val="clear" w:color="000000" w:fill="F2F2F2"/>
            <w:noWrap/>
            <w:vAlign w:val="bottom"/>
            <w:hideMark/>
          </w:tcPr>
          <w:p w14:paraId="26EAAF9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4" w:space="0" w:color="auto"/>
              <w:left w:val="nil"/>
              <w:bottom w:val="single" w:sz="4" w:space="0" w:color="auto"/>
              <w:right w:val="single" w:sz="4" w:space="0" w:color="auto"/>
            </w:tcBorders>
            <w:shd w:val="clear" w:color="000000" w:fill="F2F2F2"/>
            <w:noWrap/>
            <w:vAlign w:val="bottom"/>
            <w:hideMark/>
          </w:tcPr>
          <w:p w14:paraId="145E3BC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4" w:space="0" w:color="auto"/>
              <w:left w:val="nil"/>
              <w:bottom w:val="single" w:sz="4" w:space="0" w:color="auto"/>
              <w:right w:val="single" w:sz="4" w:space="0" w:color="auto"/>
            </w:tcBorders>
            <w:shd w:val="clear" w:color="000000" w:fill="F2F2F2"/>
            <w:noWrap/>
            <w:vAlign w:val="bottom"/>
            <w:hideMark/>
          </w:tcPr>
          <w:p w14:paraId="7E26E1B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single" w:sz="4" w:space="0" w:color="auto"/>
              <w:left w:val="nil"/>
              <w:bottom w:val="single" w:sz="4" w:space="0" w:color="auto"/>
              <w:right w:val="single" w:sz="4" w:space="0" w:color="auto"/>
            </w:tcBorders>
            <w:shd w:val="clear" w:color="000000" w:fill="F2F2F2"/>
            <w:noWrap/>
            <w:vAlign w:val="bottom"/>
            <w:hideMark/>
          </w:tcPr>
          <w:p w14:paraId="34ADB5F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single" w:sz="4" w:space="0" w:color="auto"/>
              <w:left w:val="nil"/>
              <w:bottom w:val="single" w:sz="4" w:space="0" w:color="auto"/>
              <w:right w:val="single" w:sz="4" w:space="0" w:color="auto"/>
            </w:tcBorders>
            <w:shd w:val="clear" w:color="000000" w:fill="BFBFBF"/>
            <w:noWrap/>
            <w:vAlign w:val="bottom"/>
            <w:hideMark/>
          </w:tcPr>
          <w:p w14:paraId="072BB80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single" w:sz="4" w:space="0" w:color="auto"/>
              <w:left w:val="nil"/>
              <w:bottom w:val="single" w:sz="4" w:space="0" w:color="auto"/>
              <w:right w:val="single" w:sz="8" w:space="0" w:color="auto"/>
            </w:tcBorders>
            <w:shd w:val="clear" w:color="000000" w:fill="F2F2F2"/>
            <w:noWrap/>
            <w:vAlign w:val="bottom"/>
            <w:hideMark/>
          </w:tcPr>
          <w:p w14:paraId="333EB2F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78D3881C"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33E31E0B"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25xxx</w:t>
            </w:r>
          </w:p>
        </w:tc>
        <w:tc>
          <w:tcPr>
            <w:tcW w:w="2637" w:type="dxa"/>
            <w:tcBorders>
              <w:top w:val="nil"/>
              <w:left w:val="nil"/>
              <w:bottom w:val="single" w:sz="4" w:space="0" w:color="auto"/>
              <w:right w:val="single" w:sz="4" w:space="0" w:color="auto"/>
            </w:tcBorders>
            <w:shd w:val="clear" w:color="auto" w:fill="auto"/>
            <w:hideMark/>
          </w:tcPr>
          <w:p w14:paraId="2B045FD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Coordination services</w:t>
            </w:r>
          </w:p>
        </w:tc>
        <w:tc>
          <w:tcPr>
            <w:tcW w:w="1260" w:type="dxa"/>
            <w:tcBorders>
              <w:top w:val="nil"/>
              <w:left w:val="nil"/>
              <w:bottom w:val="single" w:sz="4" w:space="0" w:color="auto"/>
              <w:right w:val="single" w:sz="4" w:space="0" w:color="auto"/>
            </w:tcBorders>
            <w:shd w:val="clear" w:color="auto" w:fill="auto"/>
            <w:hideMark/>
          </w:tcPr>
          <w:p w14:paraId="61DD9EC2"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E2068A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C5B589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7613EE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8B67B9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6BB0CDC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7447F907"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6619902F"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44346</w:t>
            </w:r>
          </w:p>
        </w:tc>
        <w:tc>
          <w:tcPr>
            <w:tcW w:w="2637" w:type="dxa"/>
            <w:tcBorders>
              <w:top w:val="nil"/>
              <w:left w:val="nil"/>
              <w:bottom w:val="single" w:sz="4" w:space="0" w:color="auto"/>
              <w:right w:val="single" w:sz="4" w:space="0" w:color="auto"/>
            </w:tcBorders>
            <w:shd w:val="clear" w:color="auto" w:fill="auto"/>
            <w:hideMark/>
          </w:tcPr>
          <w:p w14:paraId="7DBD3835"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24 hour crisis line*</w:t>
            </w:r>
          </w:p>
        </w:tc>
        <w:tc>
          <w:tcPr>
            <w:tcW w:w="1260" w:type="dxa"/>
            <w:tcBorders>
              <w:top w:val="nil"/>
              <w:left w:val="nil"/>
              <w:bottom w:val="nil"/>
              <w:right w:val="single" w:sz="4" w:space="0" w:color="auto"/>
            </w:tcBorders>
            <w:shd w:val="clear" w:color="auto" w:fill="auto"/>
            <w:noWrap/>
            <w:vAlign w:val="bottom"/>
            <w:hideMark/>
          </w:tcPr>
          <w:p w14:paraId="5F2240F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40,000 </w:t>
            </w:r>
          </w:p>
        </w:tc>
        <w:tc>
          <w:tcPr>
            <w:tcW w:w="810" w:type="dxa"/>
            <w:tcBorders>
              <w:top w:val="nil"/>
              <w:left w:val="nil"/>
              <w:bottom w:val="nil"/>
              <w:right w:val="single" w:sz="4" w:space="0" w:color="auto"/>
            </w:tcBorders>
            <w:shd w:val="clear" w:color="auto" w:fill="auto"/>
            <w:noWrap/>
            <w:vAlign w:val="bottom"/>
            <w:hideMark/>
          </w:tcPr>
          <w:p w14:paraId="40240DF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nil"/>
              <w:right w:val="nil"/>
            </w:tcBorders>
            <w:shd w:val="clear" w:color="auto" w:fill="auto"/>
            <w:noWrap/>
            <w:vAlign w:val="bottom"/>
            <w:hideMark/>
          </w:tcPr>
          <w:p w14:paraId="42379CD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single" w:sz="4" w:space="0" w:color="auto"/>
              <w:bottom w:val="nil"/>
              <w:right w:val="single" w:sz="4" w:space="0" w:color="auto"/>
            </w:tcBorders>
            <w:shd w:val="clear" w:color="auto" w:fill="auto"/>
            <w:noWrap/>
            <w:vAlign w:val="bottom"/>
            <w:hideMark/>
          </w:tcPr>
          <w:p w14:paraId="6A887FC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1199E9E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58B008A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40,000 </w:t>
            </w:r>
          </w:p>
        </w:tc>
      </w:tr>
      <w:tr w:rsidR="003C1804" w:rsidRPr="003C1804" w14:paraId="0C6C68AB"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08297B01"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44366</w:t>
            </w:r>
          </w:p>
        </w:tc>
        <w:tc>
          <w:tcPr>
            <w:tcW w:w="2637" w:type="dxa"/>
            <w:tcBorders>
              <w:top w:val="nil"/>
              <w:left w:val="nil"/>
              <w:bottom w:val="single" w:sz="4" w:space="0" w:color="auto"/>
              <w:right w:val="single" w:sz="4" w:space="0" w:color="auto"/>
            </w:tcBorders>
            <w:shd w:val="clear" w:color="auto" w:fill="auto"/>
            <w:hideMark/>
          </w:tcPr>
          <w:p w14:paraId="3A6099C6"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Warm line*</w:t>
            </w:r>
          </w:p>
        </w:tc>
        <w:tc>
          <w:tcPr>
            <w:tcW w:w="1260" w:type="dxa"/>
            <w:tcBorders>
              <w:top w:val="single" w:sz="4" w:space="0" w:color="auto"/>
              <w:left w:val="nil"/>
              <w:bottom w:val="nil"/>
              <w:right w:val="single" w:sz="4" w:space="0" w:color="auto"/>
            </w:tcBorders>
            <w:shd w:val="clear" w:color="auto" w:fill="auto"/>
            <w:noWrap/>
            <w:vAlign w:val="bottom"/>
            <w:hideMark/>
          </w:tcPr>
          <w:p w14:paraId="26F8148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15,000 </w:t>
            </w:r>
          </w:p>
        </w:tc>
        <w:tc>
          <w:tcPr>
            <w:tcW w:w="810" w:type="dxa"/>
            <w:tcBorders>
              <w:top w:val="single" w:sz="4" w:space="0" w:color="auto"/>
              <w:left w:val="nil"/>
              <w:bottom w:val="nil"/>
              <w:right w:val="single" w:sz="4" w:space="0" w:color="auto"/>
            </w:tcBorders>
            <w:shd w:val="clear" w:color="auto" w:fill="auto"/>
            <w:noWrap/>
            <w:vAlign w:val="bottom"/>
            <w:hideMark/>
          </w:tcPr>
          <w:p w14:paraId="163933F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4" w:space="0" w:color="auto"/>
              <w:left w:val="nil"/>
              <w:bottom w:val="nil"/>
              <w:right w:val="nil"/>
            </w:tcBorders>
            <w:shd w:val="clear" w:color="auto" w:fill="auto"/>
            <w:noWrap/>
            <w:vAlign w:val="bottom"/>
            <w:hideMark/>
          </w:tcPr>
          <w:p w14:paraId="2B8BADA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single" w:sz="4" w:space="0" w:color="auto"/>
              <w:left w:val="single" w:sz="4" w:space="0" w:color="auto"/>
              <w:bottom w:val="nil"/>
              <w:right w:val="single" w:sz="4" w:space="0" w:color="auto"/>
            </w:tcBorders>
            <w:shd w:val="clear" w:color="auto" w:fill="auto"/>
            <w:noWrap/>
            <w:vAlign w:val="bottom"/>
            <w:hideMark/>
          </w:tcPr>
          <w:p w14:paraId="2890A89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0A198E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6273B82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15,000 </w:t>
            </w:r>
          </w:p>
        </w:tc>
      </w:tr>
      <w:tr w:rsidR="003C1804" w:rsidRPr="003C1804" w14:paraId="4AD426D5"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35F819F3"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46305</w:t>
            </w:r>
          </w:p>
        </w:tc>
        <w:tc>
          <w:tcPr>
            <w:tcW w:w="2637" w:type="dxa"/>
            <w:tcBorders>
              <w:top w:val="nil"/>
              <w:left w:val="nil"/>
              <w:bottom w:val="single" w:sz="4" w:space="0" w:color="auto"/>
              <w:right w:val="single" w:sz="4" w:space="0" w:color="auto"/>
            </w:tcBorders>
            <w:shd w:val="clear" w:color="auto" w:fill="auto"/>
            <w:hideMark/>
          </w:tcPr>
          <w:p w14:paraId="0A08511A"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Mental health services in jails</w:t>
            </w:r>
          </w:p>
        </w:tc>
        <w:tc>
          <w:tcPr>
            <w:tcW w:w="1260" w:type="dxa"/>
            <w:tcBorders>
              <w:top w:val="single" w:sz="4" w:space="0" w:color="auto"/>
              <w:left w:val="nil"/>
              <w:bottom w:val="single" w:sz="4" w:space="0" w:color="auto"/>
              <w:right w:val="single" w:sz="4" w:space="0" w:color="auto"/>
            </w:tcBorders>
            <w:shd w:val="clear" w:color="auto" w:fill="auto"/>
            <w:hideMark/>
          </w:tcPr>
          <w:p w14:paraId="7C1C136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250,000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C21692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8CAE3A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6A8BDD7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12BB5A9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388E6C0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250,000 </w:t>
            </w:r>
          </w:p>
        </w:tc>
      </w:tr>
      <w:tr w:rsidR="003C1804" w:rsidRPr="003C1804" w14:paraId="70F85E34"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47E299BD"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46399</w:t>
            </w:r>
          </w:p>
        </w:tc>
        <w:tc>
          <w:tcPr>
            <w:tcW w:w="2637" w:type="dxa"/>
            <w:tcBorders>
              <w:top w:val="nil"/>
              <w:left w:val="nil"/>
              <w:bottom w:val="single" w:sz="4" w:space="0" w:color="auto"/>
              <w:right w:val="single" w:sz="4" w:space="0" w:color="auto"/>
            </w:tcBorders>
            <w:shd w:val="clear" w:color="auto" w:fill="auto"/>
            <w:hideMark/>
          </w:tcPr>
          <w:p w14:paraId="5B30B1C3"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Justice system-involved services-other</w:t>
            </w:r>
          </w:p>
        </w:tc>
        <w:tc>
          <w:tcPr>
            <w:tcW w:w="1260" w:type="dxa"/>
            <w:tcBorders>
              <w:top w:val="nil"/>
              <w:left w:val="nil"/>
              <w:bottom w:val="single" w:sz="4" w:space="0" w:color="auto"/>
              <w:right w:val="single" w:sz="4" w:space="0" w:color="auto"/>
            </w:tcBorders>
            <w:shd w:val="clear" w:color="auto" w:fill="auto"/>
            <w:hideMark/>
          </w:tcPr>
          <w:p w14:paraId="7620785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56B51D5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D33389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10EFC9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26FCA03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449A5D4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3F869355" w14:textId="77777777" w:rsidTr="003C1804">
        <w:trPr>
          <w:trHeight w:val="300"/>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0342D7B2"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46422</w:t>
            </w:r>
          </w:p>
        </w:tc>
        <w:tc>
          <w:tcPr>
            <w:tcW w:w="2637" w:type="dxa"/>
            <w:tcBorders>
              <w:top w:val="nil"/>
              <w:left w:val="nil"/>
              <w:bottom w:val="single" w:sz="4" w:space="0" w:color="auto"/>
              <w:right w:val="single" w:sz="4" w:space="0" w:color="auto"/>
            </w:tcBorders>
            <w:shd w:val="clear" w:color="auto" w:fill="auto"/>
            <w:hideMark/>
          </w:tcPr>
          <w:p w14:paraId="3659833C"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Crisis prevention training</w:t>
            </w:r>
          </w:p>
        </w:tc>
        <w:tc>
          <w:tcPr>
            <w:tcW w:w="1260" w:type="dxa"/>
            <w:tcBorders>
              <w:top w:val="nil"/>
              <w:left w:val="nil"/>
              <w:bottom w:val="single" w:sz="4" w:space="0" w:color="auto"/>
              <w:right w:val="single" w:sz="4" w:space="0" w:color="auto"/>
            </w:tcBorders>
            <w:shd w:val="clear" w:color="auto" w:fill="auto"/>
            <w:hideMark/>
          </w:tcPr>
          <w:p w14:paraId="230C57CA"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20,000 </w:t>
            </w:r>
          </w:p>
        </w:tc>
        <w:tc>
          <w:tcPr>
            <w:tcW w:w="810" w:type="dxa"/>
            <w:tcBorders>
              <w:top w:val="nil"/>
              <w:left w:val="nil"/>
              <w:bottom w:val="single" w:sz="4" w:space="0" w:color="auto"/>
              <w:right w:val="single" w:sz="4" w:space="0" w:color="auto"/>
            </w:tcBorders>
            <w:shd w:val="clear" w:color="auto" w:fill="auto"/>
            <w:noWrap/>
            <w:vAlign w:val="bottom"/>
            <w:hideMark/>
          </w:tcPr>
          <w:p w14:paraId="2B90935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471117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0B92B5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3AC1CD7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37F4A5B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20,000 </w:t>
            </w:r>
          </w:p>
        </w:tc>
      </w:tr>
      <w:tr w:rsidR="003C1804" w:rsidRPr="003C1804" w14:paraId="74254968" w14:textId="77777777" w:rsidTr="003C1804">
        <w:trPr>
          <w:trHeight w:val="300"/>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28CEF7A7"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46425</w:t>
            </w:r>
          </w:p>
        </w:tc>
        <w:tc>
          <w:tcPr>
            <w:tcW w:w="2637" w:type="dxa"/>
            <w:tcBorders>
              <w:top w:val="nil"/>
              <w:left w:val="nil"/>
              <w:bottom w:val="single" w:sz="4" w:space="0" w:color="auto"/>
              <w:right w:val="single" w:sz="4" w:space="0" w:color="auto"/>
            </w:tcBorders>
            <w:shd w:val="clear" w:color="auto" w:fill="auto"/>
            <w:hideMark/>
          </w:tcPr>
          <w:p w14:paraId="26FF77FE"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Mental health court related costs</w:t>
            </w:r>
          </w:p>
        </w:tc>
        <w:tc>
          <w:tcPr>
            <w:tcW w:w="1260" w:type="dxa"/>
            <w:tcBorders>
              <w:top w:val="nil"/>
              <w:left w:val="nil"/>
              <w:bottom w:val="single" w:sz="4" w:space="0" w:color="auto"/>
              <w:right w:val="single" w:sz="4" w:space="0" w:color="auto"/>
            </w:tcBorders>
            <w:shd w:val="clear" w:color="auto" w:fill="auto"/>
            <w:hideMark/>
          </w:tcPr>
          <w:p w14:paraId="31AB1933"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BF28FC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382550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A04CCE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53682C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2743EE9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4AD5BFE5"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557E1537"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74301</w:t>
            </w:r>
          </w:p>
        </w:tc>
        <w:tc>
          <w:tcPr>
            <w:tcW w:w="2637" w:type="dxa"/>
            <w:tcBorders>
              <w:top w:val="nil"/>
              <w:left w:val="nil"/>
              <w:bottom w:val="single" w:sz="4" w:space="0" w:color="auto"/>
              <w:right w:val="single" w:sz="4" w:space="0" w:color="auto"/>
            </w:tcBorders>
            <w:shd w:val="clear" w:color="auto" w:fill="auto"/>
            <w:hideMark/>
          </w:tcPr>
          <w:p w14:paraId="6100B153"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Civil commitment prescreening evaluation</w:t>
            </w:r>
          </w:p>
        </w:tc>
        <w:tc>
          <w:tcPr>
            <w:tcW w:w="1260" w:type="dxa"/>
            <w:tcBorders>
              <w:top w:val="nil"/>
              <w:left w:val="nil"/>
              <w:bottom w:val="single" w:sz="4" w:space="0" w:color="auto"/>
              <w:right w:val="single" w:sz="4" w:space="0" w:color="auto"/>
            </w:tcBorders>
            <w:shd w:val="clear" w:color="auto" w:fill="auto"/>
            <w:hideMark/>
          </w:tcPr>
          <w:p w14:paraId="729FAEE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30556B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EDB938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8B66F3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49D46E8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75A15F6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5CB3704E"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F2F2F2"/>
            <w:noWrap/>
            <w:vAlign w:val="bottom"/>
            <w:hideMark/>
          </w:tcPr>
          <w:p w14:paraId="052F872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single" w:sz="4" w:space="0" w:color="auto"/>
              <w:right w:val="single" w:sz="4" w:space="0" w:color="auto"/>
            </w:tcBorders>
            <w:shd w:val="clear" w:color="000000" w:fill="F2F2F2"/>
            <w:noWrap/>
            <w:vAlign w:val="bottom"/>
            <w:hideMark/>
          </w:tcPr>
          <w:p w14:paraId="0B60267B"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Additional Core Evidenced based treatment</w:t>
            </w:r>
          </w:p>
        </w:tc>
        <w:tc>
          <w:tcPr>
            <w:tcW w:w="1260" w:type="dxa"/>
            <w:tcBorders>
              <w:top w:val="nil"/>
              <w:left w:val="nil"/>
              <w:bottom w:val="single" w:sz="4" w:space="0" w:color="auto"/>
              <w:right w:val="single" w:sz="4" w:space="0" w:color="auto"/>
            </w:tcBorders>
            <w:shd w:val="clear" w:color="000000" w:fill="F2F2F2"/>
            <w:noWrap/>
            <w:vAlign w:val="bottom"/>
            <w:hideMark/>
          </w:tcPr>
          <w:p w14:paraId="02B0EB3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2F2F2"/>
            <w:noWrap/>
            <w:vAlign w:val="bottom"/>
            <w:hideMark/>
          </w:tcPr>
          <w:p w14:paraId="583C6F1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2F2F2"/>
            <w:noWrap/>
            <w:vAlign w:val="bottom"/>
            <w:hideMark/>
          </w:tcPr>
          <w:p w14:paraId="217F154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F2F2F2"/>
            <w:noWrap/>
            <w:vAlign w:val="bottom"/>
            <w:hideMark/>
          </w:tcPr>
          <w:p w14:paraId="23605E0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4303D11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000000" w:fill="F2F2F2"/>
            <w:noWrap/>
            <w:vAlign w:val="bottom"/>
            <w:hideMark/>
          </w:tcPr>
          <w:p w14:paraId="047A239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7FFF704B"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6AE83920"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42366</w:t>
            </w:r>
          </w:p>
        </w:tc>
        <w:tc>
          <w:tcPr>
            <w:tcW w:w="2637" w:type="dxa"/>
            <w:tcBorders>
              <w:top w:val="nil"/>
              <w:left w:val="nil"/>
              <w:bottom w:val="single" w:sz="4" w:space="0" w:color="auto"/>
              <w:right w:val="single" w:sz="4" w:space="0" w:color="auto"/>
            </w:tcBorders>
            <w:shd w:val="clear" w:color="auto" w:fill="auto"/>
            <w:hideMark/>
          </w:tcPr>
          <w:p w14:paraId="69E463D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Peer self-help drop-in centers</w:t>
            </w:r>
          </w:p>
        </w:tc>
        <w:tc>
          <w:tcPr>
            <w:tcW w:w="1260" w:type="dxa"/>
            <w:tcBorders>
              <w:top w:val="nil"/>
              <w:left w:val="nil"/>
              <w:bottom w:val="single" w:sz="4" w:space="0" w:color="auto"/>
              <w:right w:val="single" w:sz="4" w:space="0" w:color="auto"/>
            </w:tcBorders>
            <w:shd w:val="clear" w:color="auto" w:fill="auto"/>
            <w:noWrap/>
            <w:vAlign w:val="bottom"/>
            <w:hideMark/>
          </w:tcPr>
          <w:p w14:paraId="79D6A8B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560,000 </w:t>
            </w:r>
          </w:p>
        </w:tc>
        <w:tc>
          <w:tcPr>
            <w:tcW w:w="810" w:type="dxa"/>
            <w:tcBorders>
              <w:top w:val="nil"/>
              <w:left w:val="nil"/>
              <w:bottom w:val="single" w:sz="4" w:space="0" w:color="auto"/>
              <w:right w:val="single" w:sz="4" w:space="0" w:color="auto"/>
            </w:tcBorders>
            <w:shd w:val="clear" w:color="auto" w:fill="auto"/>
            <w:noWrap/>
            <w:vAlign w:val="bottom"/>
            <w:hideMark/>
          </w:tcPr>
          <w:p w14:paraId="3B1423A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EA8216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316F3B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0290984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002E019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560,000 </w:t>
            </w:r>
          </w:p>
        </w:tc>
      </w:tr>
      <w:tr w:rsidR="003C1804" w:rsidRPr="003C1804" w14:paraId="034B975D"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FFFFFF"/>
            <w:noWrap/>
            <w:vAlign w:val="bottom"/>
            <w:hideMark/>
          </w:tcPr>
          <w:p w14:paraId="0583E2CF"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42397</w:t>
            </w:r>
          </w:p>
        </w:tc>
        <w:tc>
          <w:tcPr>
            <w:tcW w:w="2637" w:type="dxa"/>
            <w:tcBorders>
              <w:top w:val="nil"/>
              <w:left w:val="nil"/>
              <w:bottom w:val="single" w:sz="4" w:space="0" w:color="auto"/>
              <w:right w:val="single" w:sz="4" w:space="0" w:color="auto"/>
            </w:tcBorders>
            <w:shd w:val="clear" w:color="000000" w:fill="FFFFFF"/>
            <w:noWrap/>
            <w:vAlign w:val="bottom"/>
            <w:hideMark/>
          </w:tcPr>
          <w:p w14:paraId="2FA0C25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Psychiatric rehabilitation (IPR)</w:t>
            </w:r>
          </w:p>
        </w:tc>
        <w:tc>
          <w:tcPr>
            <w:tcW w:w="1260" w:type="dxa"/>
            <w:tcBorders>
              <w:top w:val="nil"/>
              <w:left w:val="nil"/>
              <w:bottom w:val="single" w:sz="4" w:space="0" w:color="auto"/>
              <w:right w:val="single" w:sz="4" w:space="0" w:color="auto"/>
            </w:tcBorders>
            <w:shd w:val="clear" w:color="000000" w:fill="FFFFFF"/>
            <w:noWrap/>
            <w:vAlign w:val="bottom"/>
            <w:hideMark/>
          </w:tcPr>
          <w:p w14:paraId="454C64B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EC0838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A8334C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68C827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0777119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7DE9897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2D6BB51A" w14:textId="77777777" w:rsidTr="003C1804">
        <w:trPr>
          <w:trHeight w:val="240"/>
        </w:trPr>
        <w:tc>
          <w:tcPr>
            <w:tcW w:w="1133" w:type="dxa"/>
            <w:tcBorders>
              <w:top w:val="nil"/>
              <w:left w:val="single" w:sz="8" w:space="0" w:color="auto"/>
              <w:bottom w:val="nil"/>
              <w:right w:val="single" w:sz="4" w:space="0" w:color="auto"/>
            </w:tcBorders>
            <w:shd w:val="clear" w:color="000000" w:fill="D9D9D9"/>
            <w:noWrap/>
            <w:vAlign w:val="bottom"/>
            <w:hideMark/>
          </w:tcPr>
          <w:p w14:paraId="05FA8B7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nil"/>
              <w:right w:val="single" w:sz="4" w:space="0" w:color="auto"/>
            </w:tcBorders>
            <w:shd w:val="clear" w:color="000000" w:fill="D9D9D9"/>
            <w:hideMark/>
          </w:tcPr>
          <w:p w14:paraId="77C48B40" w14:textId="77777777" w:rsidR="003C1804" w:rsidRPr="003C1804" w:rsidRDefault="003C1804" w:rsidP="003C1804">
            <w:pPr>
              <w:spacing w:after="0" w:line="240" w:lineRule="auto"/>
              <w:jc w:val="right"/>
              <w:rPr>
                <w:rFonts w:ascii="Calibri" w:eastAsia="Times New Roman" w:hAnsi="Calibri" w:cs="Calibri"/>
                <w:b/>
                <w:bCs/>
                <w:sz w:val="16"/>
                <w:szCs w:val="16"/>
              </w:rPr>
            </w:pPr>
            <w:r w:rsidRPr="003C1804">
              <w:rPr>
                <w:rFonts w:ascii="Calibri" w:eastAsia="Times New Roman" w:hAnsi="Calibri" w:cs="Calibri"/>
                <w:b/>
                <w:bCs/>
                <w:sz w:val="16"/>
                <w:szCs w:val="16"/>
              </w:rPr>
              <w:t>Additional Core Domains Total</w:t>
            </w:r>
          </w:p>
        </w:tc>
        <w:tc>
          <w:tcPr>
            <w:tcW w:w="1260" w:type="dxa"/>
            <w:tcBorders>
              <w:top w:val="nil"/>
              <w:left w:val="nil"/>
              <w:bottom w:val="nil"/>
              <w:right w:val="single" w:sz="4" w:space="0" w:color="auto"/>
            </w:tcBorders>
            <w:shd w:val="clear" w:color="000000" w:fill="D9D9D9"/>
            <w:noWrap/>
            <w:vAlign w:val="bottom"/>
            <w:hideMark/>
          </w:tcPr>
          <w:p w14:paraId="4A1F0A3B"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885,000 </w:t>
            </w:r>
          </w:p>
        </w:tc>
        <w:tc>
          <w:tcPr>
            <w:tcW w:w="810" w:type="dxa"/>
            <w:tcBorders>
              <w:top w:val="nil"/>
              <w:left w:val="nil"/>
              <w:bottom w:val="nil"/>
              <w:right w:val="single" w:sz="4" w:space="0" w:color="auto"/>
            </w:tcBorders>
            <w:shd w:val="clear" w:color="000000" w:fill="D9D9D9"/>
            <w:noWrap/>
            <w:vAlign w:val="bottom"/>
            <w:hideMark/>
          </w:tcPr>
          <w:p w14:paraId="23D84B08"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   </w:t>
            </w:r>
          </w:p>
        </w:tc>
        <w:tc>
          <w:tcPr>
            <w:tcW w:w="810" w:type="dxa"/>
            <w:tcBorders>
              <w:top w:val="nil"/>
              <w:left w:val="nil"/>
              <w:bottom w:val="nil"/>
              <w:right w:val="single" w:sz="4" w:space="0" w:color="auto"/>
            </w:tcBorders>
            <w:shd w:val="clear" w:color="000000" w:fill="D9D9D9"/>
            <w:noWrap/>
            <w:vAlign w:val="bottom"/>
            <w:hideMark/>
          </w:tcPr>
          <w:p w14:paraId="3BC34454"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   </w:t>
            </w:r>
          </w:p>
        </w:tc>
        <w:tc>
          <w:tcPr>
            <w:tcW w:w="540" w:type="dxa"/>
            <w:tcBorders>
              <w:top w:val="nil"/>
              <w:left w:val="nil"/>
              <w:bottom w:val="nil"/>
              <w:right w:val="single" w:sz="4" w:space="0" w:color="auto"/>
            </w:tcBorders>
            <w:shd w:val="clear" w:color="000000" w:fill="D9D9D9"/>
            <w:noWrap/>
            <w:vAlign w:val="bottom"/>
            <w:hideMark/>
          </w:tcPr>
          <w:p w14:paraId="4D211CDD"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   </w:t>
            </w:r>
          </w:p>
        </w:tc>
        <w:tc>
          <w:tcPr>
            <w:tcW w:w="900" w:type="dxa"/>
            <w:tcBorders>
              <w:top w:val="nil"/>
              <w:left w:val="nil"/>
              <w:bottom w:val="nil"/>
              <w:right w:val="single" w:sz="4" w:space="0" w:color="auto"/>
            </w:tcBorders>
            <w:shd w:val="clear" w:color="000000" w:fill="BFBFBF"/>
            <w:noWrap/>
            <w:vAlign w:val="bottom"/>
            <w:hideMark/>
          </w:tcPr>
          <w:p w14:paraId="0A5D15AB"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w:t>
            </w:r>
          </w:p>
        </w:tc>
        <w:tc>
          <w:tcPr>
            <w:tcW w:w="2702" w:type="dxa"/>
            <w:tcBorders>
              <w:top w:val="nil"/>
              <w:left w:val="nil"/>
              <w:bottom w:val="single" w:sz="4" w:space="0" w:color="auto"/>
              <w:right w:val="single" w:sz="8" w:space="0" w:color="auto"/>
            </w:tcBorders>
            <w:shd w:val="clear" w:color="000000" w:fill="D9D9D9"/>
            <w:noWrap/>
            <w:vAlign w:val="bottom"/>
            <w:hideMark/>
          </w:tcPr>
          <w:p w14:paraId="3014EA42"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885,000 </w:t>
            </w:r>
          </w:p>
        </w:tc>
      </w:tr>
      <w:tr w:rsidR="003C1804" w:rsidRPr="003C1804" w14:paraId="7192DDBD" w14:textId="77777777" w:rsidTr="003C1804">
        <w:trPr>
          <w:trHeight w:val="240"/>
        </w:trPr>
        <w:tc>
          <w:tcPr>
            <w:tcW w:w="1133"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180F7918"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Other Informational Services</w:t>
            </w:r>
          </w:p>
        </w:tc>
        <w:tc>
          <w:tcPr>
            <w:tcW w:w="2637" w:type="dxa"/>
            <w:tcBorders>
              <w:top w:val="single" w:sz="8" w:space="0" w:color="auto"/>
              <w:left w:val="nil"/>
              <w:bottom w:val="single" w:sz="8" w:space="0" w:color="auto"/>
              <w:right w:val="single" w:sz="4" w:space="0" w:color="auto"/>
            </w:tcBorders>
            <w:shd w:val="clear" w:color="000000" w:fill="BFBFBF"/>
            <w:noWrap/>
            <w:hideMark/>
          </w:tcPr>
          <w:p w14:paraId="24A54E9C"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1260" w:type="dxa"/>
            <w:tcBorders>
              <w:top w:val="single" w:sz="8" w:space="0" w:color="auto"/>
              <w:left w:val="nil"/>
              <w:bottom w:val="single" w:sz="8" w:space="0" w:color="auto"/>
              <w:right w:val="single" w:sz="4" w:space="0" w:color="auto"/>
            </w:tcBorders>
            <w:shd w:val="clear" w:color="000000" w:fill="BFBFBF"/>
            <w:noWrap/>
            <w:hideMark/>
          </w:tcPr>
          <w:p w14:paraId="74C575AF"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single" w:sz="8" w:space="0" w:color="auto"/>
              <w:left w:val="nil"/>
              <w:bottom w:val="single" w:sz="8" w:space="0" w:color="auto"/>
              <w:right w:val="single" w:sz="4" w:space="0" w:color="auto"/>
            </w:tcBorders>
            <w:shd w:val="clear" w:color="000000" w:fill="BFBFBF"/>
            <w:noWrap/>
            <w:hideMark/>
          </w:tcPr>
          <w:p w14:paraId="5640B18F"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single" w:sz="8" w:space="0" w:color="auto"/>
              <w:left w:val="nil"/>
              <w:bottom w:val="single" w:sz="8" w:space="0" w:color="auto"/>
              <w:right w:val="single" w:sz="4" w:space="0" w:color="auto"/>
            </w:tcBorders>
            <w:shd w:val="clear" w:color="000000" w:fill="BFBFBF"/>
            <w:noWrap/>
            <w:hideMark/>
          </w:tcPr>
          <w:p w14:paraId="0AE8A5E0"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540" w:type="dxa"/>
            <w:tcBorders>
              <w:top w:val="single" w:sz="8" w:space="0" w:color="auto"/>
              <w:left w:val="nil"/>
              <w:bottom w:val="single" w:sz="8" w:space="0" w:color="auto"/>
              <w:right w:val="single" w:sz="4" w:space="0" w:color="auto"/>
            </w:tcBorders>
            <w:shd w:val="clear" w:color="000000" w:fill="BFBFBF"/>
            <w:noWrap/>
            <w:vAlign w:val="bottom"/>
            <w:hideMark/>
          </w:tcPr>
          <w:p w14:paraId="1A303D9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single" w:sz="8" w:space="0" w:color="auto"/>
              <w:left w:val="nil"/>
              <w:bottom w:val="single" w:sz="8" w:space="0" w:color="auto"/>
              <w:right w:val="single" w:sz="4" w:space="0" w:color="auto"/>
            </w:tcBorders>
            <w:shd w:val="clear" w:color="000000" w:fill="BFBFBF"/>
            <w:noWrap/>
            <w:vAlign w:val="bottom"/>
            <w:hideMark/>
          </w:tcPr>
          <w:p w14:paraId="47B6D08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single" w:sz="8" w:space="0" w:color="auto"/>
              <w:left w:val="nil"/>
              <w:bottom w:val="single" w:sz="8" w:space="0" w:color="auto"/>
              <w:right w:val="single" w:sz="8" w:space="0" w:color="auto"/>
            </w:tcBorders>
            <w:shd w:val="clear" w:color="000000" w:fill="BFBFBF"/>
            <w:noWrap/>
            <w:vAlign w:val="bottom"/>
            <w:hideMark/>
          </w:tcPr>
          <w:p w14:paraId="4B6B61C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18DA4BDD"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2A51A2AF"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03371</w:t>
            </w:r>
          </w:p>
        </w:tc>
        <w:tc>
          <w:tcPr>
            <w:tcW w:w="2637" w:type="dxa"/>
            <w:tcBorders>
              <w:top w:val="nil"/>
              <w:left w:val="nil"/>
              <w:bottom w:val="single" w:sz="4" w:space="0" w:color="auto"/>
              <w:right w:val="single" w:sz="4" w:space="0" w:color="auto"/>
            </w:tcBorders>
            <w:shd w:val="clear" w:color="auto" w:fill="auto"/>
            <w:hideMark/>
          </w:tcPr>
          <w:p w14:paraId="18DAD35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Information &amp; referral</w:t>
            </w:r>
          </w:p>
        </w:tc>
        <w:tc>
          <w:tcPr>
            <w:tcW w:w="1260" w:type="dxa"/>
            <w:tcBorders>
              <w:top w:val="nil"/>
              <w:left w:val="nil"/>
              <w:bottom w:val="single" w:sz="4" w:space="0" w:color="auto"/>
              <w:right w:val="single" w:sz="4" w:space="0" w:color="auto"/>
            </w:tcBorders>
            <w:shd w:val="clear" w:color="auto" w:fill="auto"/>
            <w:hideMark/>
          </w:tcPr>
          <w:p w14:paraId="1DEA7A30"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75E452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68FA81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03103D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single" w:sz="4" w:space="0" w:color="auto"/>
              <w:left w:val="nil"/>
              <w:bottom w:val="single" w:sz="4" w:space="0" w:color="auto"/>
              <w:right w:val="single" w:sz="4" w:space="0" w:color="auto"/>
            </w:tcBorders>
            <w:shd w:val="clear" w:color="000000" w:fill="BFBFBF"/>
            <w:noWrap/>
            <w:vAlign w:val="bottom"/>
            <w:hideMark/>
          </w:tcPr>
          <w:p w14:paraId="036CA4B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79F721D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2ECBF242" w14:textId="77777777" w:rsidTr="003C1804">
        <w:trPr>
          <w:trHeight w:val="330"/>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099D2273"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04372</w:t>
            </w:r>
          </w:p>
        </w:tc>
        <w:tc>
          <w:tcPr>
            <w:tcW w:w="2637" w:type="dxa"/>
            <w:tcBorders>
              <w:top w:val="nil"/>
              <w:left w:val="nil"/>
              <w:bottom w:val="single" w:sz="4" w:space="0" w:color="auto"/>
              <w:right w:val="single" w:sz="4" w:space="0" w:color="auto"/>
            </w:tcBorders>
            <w:shd w:val="clear" w:color="auto" w:fill="auto"/>
            <w:hideMark/>
          </w:tcPr>
          <w:p w14:paraId="6C3F3BF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Planning, consultation &amp;/or early intervention (client related) ** </w:t>
            </w:r>
          </w:p>
        </w:tc>
        <w:tc>
          <w:tcPr>
            <w:tcW w:w="1260" w:type="dxa"/>
            <w:tcBorders>
              <w:top w:val="nil"/>
              <w:left w:val="nil"/>
              <w:bottom w:val="single" w:sz="4" w:space="0" w:color="auto"/>
              <w:right w:val="single" w:sz="4" w:space="0" w:color="auto"/>
            </w:tcBorders>
            <w:shd w:val="clear" w:color="auto" w:fill="auto"/>
            <w:hideMark/>
          </w:tcPr>
          <w:p w14:paraId="50ED4B2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229,100 </w:t>
            </w:r>
          </w:p>
        </w:tc>
        <w:tc>
          <w:tcPr>
            <w:tcW w:w="810" w:type="dxa"/>
            <w:tcBorders>
              <w:top w:val="nil"/>
              <w:left w:val="nil"/>
              <w:bottom w:val="single" w:sz="4" w:space="0" w:color="auto"/>
              <w:right w:val="single" w:sz="4" w:space="0" w:color="auto"/>
            </w:tcBorders>
            <w:shd w:val="clear" w:color="auto" w:fill="auto"/>
            <w:noWrap/>
            <w:vAlign w:val="bottom"/>
            <w:hideMark/>
          </w:tcPr>
          <w:p w14:paraId="3A69D75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976DDD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029C55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4D848FF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7192FB9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229,100 </w:t>
            </w:r>
          </w:p>
        </w:tc>
      </w:tr>
      <w:tr w:rsidR="003C1804" w:rsidRPr="003C1804" w14:paraId="45E45144" w14:textId="77777777" w:rsidTr="003C1804">
        <w:trPr>
          <w:trHeight w:val="300"/>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61198C3E"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04377</w:t>
            </w:r>
          </w:p>
        </w:tc>
        <w:tc>
          <w:tcPr>
            <w:tcW w:w="2637" w:type="dxa"/>
            <w:tcBorders>
              <w:top w:val="nil"/>
              <w:left w:val="nil"/>
              <w:bottom w:val="single" w:sz="4" w:space="0" w:color="auto"/>
              <w:right w:val="single" w:sz="4" w:space="0" w:color="auto"/>
            </w:tcBorders>
            <w:shd w:val="clear" w:color="auto" w:fill="auto"/>
            <w:hideMark/>
          </w:tcPr>
          <w:p w14:paraId="2C25FE31"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Provider Incentive Payment</w:t>
            </w:r>
          </w:p>
        </w:tc>
        <w:tc>
          <w:tcPr>
            <w:tcW w:w="1260" w:type="dxa"/>
            <w:tcBorders>
              <w:top w:val="nil"/>
              <w:left w:val="nil"/>
              <w:bottom w:val="single" w:sz="4" w:space="0" w:color="auto"/>
              <w:right w:val="single" w:sz="4" w:space="0" w:color="auto"/>
            </w:tcBorders>
            <w:shd w:val="clear" w:color="auto" w:fill="auto"/>
            <w:hideMark/>
          </w:tcPr>
          <w:p w14:paraId="48956535"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000000" w:fill="BFBFBF"/>
            <w:noWrap/>
            <w:vAlign w:val="bottom"/>
            <w:hideMark/>
          </w:tcPr>
          <w:p w14:paraId="2658801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BFBFBF"/>
            <w:noWrap/>
            <w:vAlign w:val="bottom"/>
            <w:hideMark/>
          </w:tcPr>
          <w:p w14:paraId="2C35CF8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BFBFBF"/>
            <w:noWrap/>
            <w:vAlign w:val="bottom"/>
            <w:hideMark/>
          </w:tcPr>
          <w:p w14:paraId="27679FE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4D6F02D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36CBDCD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30DF347F" w14:textId="77777777" w:rsidTr="003C1804">
        <w:trPr>
          <w:trHeight w:val="300"/>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630E6EC6"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04399</w:t>
            </w:r>
          </w:p>
        </w:tc>
        <w:tc>
          <w:tcPr>
            <w:tcW w:w="2637" w:type="dxa"/>
            <w:tcBorders>
              <w:top w:val="nil"/>
              <w:left w:val="nil"/>
              <w:bottom w:val="single" w:sz="4" w:space="0" w:color="auto"/>
              <w:right w:val="single" w:sz="4" w:space="0" w:color="auto"/>
            </w:tcBorders>
            <w:shd w:val="clear" w:color="auto" w:fill="auto"/>
            <w:hideMark/>
          </w:tcPr>
          <w:p w14:paraId="3BBC904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Consultation Other</w:t>
            </w:r>
          </w:p>
        </w:tc>
        <w:tc>
          <w:tcPr>
            <w:tcW w:w="1260" w:type="dxa"/>
            <w:tcBorders>
              <w:top w:val="nil"/>
              <w:left w:val="nil"/>
              <w:bottom w:val="single" w:sz="4" w:space="0" w:color="auto"/>
              <w:right w:val="single" w:sz="4" w:space="0" w:color="auto"/>
            </w:tcBorders>
            <w:shd w:val="clear" w:color="auto" w:fill="auto"/>
            <w:hideMark/>
          </w:tcPr>
          <w:p w14:paraId="4BF8A2C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C8A819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89A660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64820A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3818D2C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2B59D8C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52FB6D44"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7DEDC7EC"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04429</w:t>
            </w:r>
          </w:p>
        </w:tc>
        <w:tc>
          <w:tcPr>
            <w:tcW w:w="2637" w:type="dxa"/>
            <w:tcBorders>
              <w:top w:val="nil"/>
              <w:left w:val="nil"/>
              <w:bottom w:val="single" w:sz="4" w:space="0" w:color="auto"/>
              <w:right w:val="single" w:sz="4" w:space="0" w:color="auto"/>
            </w:tcBorders>
            <w:shd w:val="clear" w:color="auto" w:fill="auto"/>
            <w:hideMark/>
          </w:tcPr>
          <w:p w14:paraId="261B9622"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Planning and Management Consultants (non-client related)</w:t>
            </w:r>
          </w:p>
        </w:tc>
        <w:tc>
          <w:tcPr>
            <w:tcW w:w="1260" w:type="dxa"/>
            <w:tcBorders>
              <w:top w:val="nil"/>
              <w:left w:val="nil"/>
              <w:bottom w:val="single" w:sz="4" w:space="0" w:color="auto"/>
              <w:right w:val="single" w:sz="4" w:space="0" w:color="auto"/>
            </w:tcBorders>
            <w:shd w:val="clear" w:color="auto" w:fill="auto"/>
            <w:hideMark/>
          </w:tcPr>
          <w:p w14:paraId="0B5B5153"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48,000 </w:t>
            </w:r>
          </w:p>
        </w:tc>
        <w:tc>
          <w:tcPr>
            <w:tcW w:w="810" w:type="dxa"/>
            <w:tcBorders>
              <w:top w:val="nil"/>
              <w:left w:val="nil"/>
              <w:bottom w:val="single" w:sz="4" w:space="0" w:color="auto"/>
              <w:right w:val="single" w:sz="4" w:space="0" w:color="auto"/>
            </w:tcBorders>
            <w:shd w:val="clear" w:color="auto" w:fill="auto"/>
            <w:noWrap/>
            <w:vAlign w:val="bottom"/>
            <w:hideMark/>
          </w:tcPr>
          <w:p w14:paraId="494B8EC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2B0656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42EA10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3BE401A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352120F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48,000 </w:t>
            </w:r>
          </w:p>
        </w:tc>
      </w:tr>
      <w:tr w:rsidR="003C1804" w:rsidRPr="003C1804" w14:paraId="61C8BCB5"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129B9E00"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05373</w:t>
            </w:r>
          </w:p>
        </w:tc>
        <w:tc>
          <w:tcPr>
            <w:tcW w:w="2637" w:type="dxa"/>
            <w:tcBorders>
              <w:top w:val="nil"/>
              <w:left w:val="nil"/>
              <w:bottom w:val="single" w:sz="4" w:space="0" w:color="auto"/>
              <w:right w:val="single" w:sz="4" w:space="0" w:color="auto"/>
            </w:tcBorders>
            <w:shd w:val="clear" w:color="auto" w:fill="auto"/>
            <w:hideMark/>
          </w:tcPr>
          <w:p w14:paraId="770926BC"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Public education, prevention and education **</w:t>
            </w:r>
          </w:p>
        </w:tc>
        <w:tc>
          <w:tcPr>
            <w:tcW w:w="1260" w:type="dxa"/>
            <w:tcBorders>
              <w:top w:val="nil"/>
              <w:left w:val="nil"/>
              <w:bottom w:val="single" w:sz="4" w:space="0" w:color="auto"/>
              <w:right w:val="single" w:sz="4" w:space="0" w:color="auto"/>
            </w:tcBorders>
            <w:shd w:val="clear" w:color="auto" w:fill="auto"/>
            <w:hideMark/>
          </w:tcPr>
          <w:p w14:paraId="351FF81A"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72,000 </w:t>
            </w:r>
          </w:p>
        </w:tc>
        <w:tc>
          <w:tcPr>
            <w:tcW w:w="810" w:type="dxa"/>
            <w:tcBorders>
              <w:top w:val="nil"/>
              <w:left w:val="nil"/>
              <w:bottom w:val="single" w:sz="4" w:space="0" w:color="auto"/>
              <w:right w:val="single" w:sz="4" w:space="0" w:color="auto"/>
            </w:tcBorders>
            <w:shd w:val="clear" w:color="auto" w:fill="auto"/>
            <w:noWrap/>
            <w:vAlign w:val="bottom"/>
            <w:hideMark/>
          </w:tcPr>
          <w:p w14:paraId="267DD66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4965EB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7BD838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1C6AB59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44C557D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72,000 </w:t>
            </w:r>
          </w:p>
        </w:tc>
      </w:tr>
      <w:tr w:rsidR="003C1804" w:rsidRPr="003C1804" w14:paraId="0F99C75C" w14:textId="77777777" w:rsidTr="003C1804">
        <w:trPr>
          <w:trHeight w:val="240"/>
        </w:trPr>
        <w:tc>
          <w:tcPr>
            <w:tcW w:w="1133" w:type="dxa"/>
            <w:tcBorders>
              <w:top w:val="nil"/>
              <w:left w:val="single" w:sz="8" w:space="0" w:color="auto"/>
              <w:bottom w:val="single" w:sz="4" w:space="0" w:color="auto"/>
              <w:right w:val="single" w:sz="4" w:space="0" w:color="auto"/>
            </w:tcBorders>
            <w:shd w:val="clear" w:color="000000" w:fill="D9D9D9"/>
            <w:noWrap/>
            <w:vAlign w:val="bottom"/>
            <w:hideMark/>
          </w:tcPr>
          <w:p w14:paraId="6CFC5C85"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single" w:sz="4" w:space="0" w:color="auto"/>
              <w:right w:val="single" w:sz="4" w:space="0" w:color="auto"/>
            </w:tcBorders>
            <w:shd w:val="clear" w:color="000000" w:fill="D9D9D9"/>
            <w:hideMark/>
          </w:tcPr>
          <w:p w14:paraId="28764252" w14:textId="77777777" w:rsidR="003C1804" w:rsidRPr="003C1804" w:rsidRDefault="003C1804" w:rsidP="003C1804">
            <w:pPr>
              <w:spacing w:after="0" w:line="240" w:lineRule="auto"/>
              <w:jc w:val="right"/>
              <w:rPr>
                <w:rFonts w:ascii="Calibri" w:eastAsia="Times New Roman" w:hAnsi="Calibri" w:cs="Calibri"/>
                <w:b/>
                <w:bCs/>
                <w:sz w:val="16"/>
                <w:szCs w:val="16"/>
              </w:rPr>
            </w:pPr>
            <w:r w:rsidRPr="003C1804">
              <w:rPr>
                <w:rFonts w:ascii="Calibri" w:eastAsia="Times New Roman" w:hAnsi="Calibri" w:cs="Calibri"/>
                <w:b/>
                <w:bCs/>
                <w:sz w:val="16"/>
                <w:szCs w:val="16"/>
              </w:rPr>
              <w:t>Other Informational Services Total</w:t>
            </w:r>
          </w:p>
        </w:tc>
        <w:tc>
          <w:tcPr>
            <w:tcW w:w="1260" w:type="dxa"/>
            <w:tcBorders>
              <w:top w:val="nil"/>
              <w:left w:val="nil"/>
              <w:bottom w:val="single" w:sz="4" w:space="0" w:color="auto"/>
              <w:right w:val="single" w:sz="4" w:space="0" w:color="auto"/>
            </w:tcBorders>
            <w:shd w:val="clear" w:color="000000" w:fill="D9D9D9"/>
            <w:hideMark/>
          </w:tcPr>
          <w:p w14:paraId="5BDAFBC2" w14:textId="77777777" w:rsidR="003C1804" w:rsidRPr="003C1804" w:rsidRDefault="003C1804" w:rsidP="003C1804">
            <w:pPr>
              <w:spacing w:after="0" w:line="240" w:lineRule="auto"/>
              <w:rPr>
                <w:rFonts w:ascii="Calibri" w:eastAsia="Times New Roman" w:hAnsi="Calibri" w:cs="Calibri"/>
                <w:b/>
                <w:bCs/>
                <w:sz w:val="16"/>
                <w:szCs w:val="16"/>
              </w:rPr>
            </w:pPr>
            <w:r w:rsidRPr="003C1804">
              <w:rPr>
                <w:rFonts w:ascii="Calibri" w:eastAsia="Times New Roman" w:hAnsi="Calibri" w:cs="Calibri"/>
                <w:b/>
                <w:bCs/>
                <w:sz w:val="16"/>
                <w:szCs w:val="16"/>
              </w:rPr>
              <w:t xml:space="preserve"> $                        349,100 </w:t>
            </w:r>
          </w:p>
        </w:tc>
        <w:tc>
          <w:tcPr>
            <w:tcW w:w="810" w:type="dxa"/>
            <w:tcBorders>
              <w:top w:val="nil"/>
              <w:left w:val="nil"/>
              <w:bottom w:val="single" w:sz="4" w:space="0" w:color="auto"/>
              <w:right w:val="single" w:sz="4" w:space="0" w:color="auto"/>
            </w:tcBorders>
            <w:shd w:val="clear" w:color="000000" w:fill="D9D9D9"/>
            <w:hideMark/>
          </w:tcPr>
          <w:p w14:paraId="7AF9359D" w14:textId="77777777" w:rsidR="003C1804" w:rsidRPr="003C1804" w:rsidRDefault="003C1804" w:rsidP="003C1804">
            <w:pPr>
              <w:spacing w:after="0" w:line="240" w:lineRule="auto"/>
              <w:rPr>
                <w:rFonts w:ascii="Calibri" w:eastAsia="Times New Roman" w:hAnsi="Calibri" w:cs="Calibri"/>
                <w:b/>
                <w:bCs/>
                <w:sz w:val="16"/>
                <w:szCs w:val="16"/>
              </w:rPr>
            </w:pPr>
            <w:r w:rsidRPr="003C1804">
              <w:rPr>
                <w:rFonts w:ascii="Calibri" w:eastAsia="Times New Roman" w:hAnsi="Calibri" w:cs="Calibri"/>
                <w:b/>
                <w:bCs/>
                <w:sz w:val="16"/>
                <w:szCs w:val="16"/>
              </w:rPr>
              <w:t xml:space="preserve"> $             -   </w:t>
            </w:r>
          </w:p>
        </w:tc>
        <w:tc>
          <w:tcPr>
            <w:tcW w:w="810" w:type="dxa"/>
            <w:tcBorders>
              <w:top w:val="nil"/>
              <w:left w:val="nil"/>
              <w:bottom w:val="single" w:sz="4" w:space="0" w:color="auto"/>
              <w:right w:val="single" w:sz="4" w:space="0" w:color="auto"/>
            </w:tcBorders>
            <w:shd w:val="clear" w:color="000000" w:fill="D9D9D9"/>
            <w:hideMark/>
          </w:tcPr>
          <w:p w14:paraId="458AB6B4" w14:textId="77777777" w:rsidR="003C1804" w:rsidRPr="003C1804" w:rsidRDefault="003C1804" w:rsidP="003C1804">
            <w:pPr>
              <w:spacing w:after="0" w:line="240" w:lineRule="auto"/>
              <w:rPr>
                <w:rFonts w:ascii="Calibri" w:eastAsia="Times New Roman" w:hAnsi="Calibri" w:cs="Calibri"/>
                <w:b/>
                <w:bCs/>
                <w:sz w:val="16"/>
                <w:szCs w:val="16"/>
              </w:rPr>
            </w:pPr>
            <w:r w:rsidRPr="003C1804">
              <w:rPr>
                <w:rFonts w:ascii="Calibri" w:eastAsia="Times New Roman" w:hAnsi="Calibri" w:cs="Calibri"/>
                <w:b/>
                <w:bCs/>
                <w:sz w:val="16"/>
                <w:szCs w:val="16"/>
              </w:rPr>
              <w:t xml:space="preserve"> $                  -   </w:t>
            </w:r>
          </w:p>
        </w:tc>
        <w:tc>
          <w:tcPr>
            <w:tcW w:w="540" w:type="dxa"/>
            <w:tcBorders>
              <w:top w:val="nil"/>
              <w:left w:val="nil"/>
              <w:bottom w:val="single" w:sz="4" w:space="0" w:color="auto"/>
              <w:right w:val="single" w:sz="4" w:space="0" w:color="auto"/>
            </w:tcBorders>
            <w:shd w:val="clear" w:color="000000" w:fill="D9D9D9"/>
            <w:hideMark/>
          </w:tcPr>
          <w:p w14:paraId="758FFC2B" w14:textId="77777777" w:rsidR="003C1804" w:rsidRPr="003C1804" w:rsidRDefault="003C1804" w:rsidP="003C1804">
            <w:pPr>
              <w:spacing w:after="0" w:line="240" w:lineRule="auto"/>
              <w:rPr>
                <w:rFonts w:ascii="Calibri" w:eastAsia="Times New Roman" w:hAnsi="Calibri" w:cs="Calibri"/>
                <w:b/>
                <w:bCs/>
                <w:sz w:val="16"/>
                <w:szCs w:val="16"/>
              </w:rPr>
            </w:pPr>
            <w:r w:rsidRPr="003C1804">
              <w:rPr>
                <w:rFonts w:ascii="Calibri" w:eastAsia="Times New Roman" w:hAnsi="Calibri" w:cs="Calibri"/>
                <w:b/>
                <w:bCs/>
                <w:sz w:val="16"/>
                <w:szCs w:val="16"/>
              </w:rPr>
              <w:t xml:space="preserve"> $          -   </w:t>
            </w:r>
          </w:p>
        </w:tc>
        <w:tc>
          <w:tcPr>
            <w:tcW w:w="900" w:type="dxa"/>
            <w:tcBorders>
              <w:top w:val="nil"/>
              <w:left w:val="nil"/>
              <w:bottom w:val="single" w:sz="4" w:space="0" w:color="auto"/>
              <w:right w:val="single" w:sz="4" w:space="0" w:color="auto"/>
            </w:tcBorders>
            <w:shd w:val="clear" w:color="000000" w:fill="BFBFBF"/>
            <w:noWrap/>
            <w:vAlign w:val="bottom"/>
            <w:hideMark/>
          </w:tcPr>
          <w:p w14:paraId="2FC9E33A"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w:t>
            </w:r>
          </w:p>
        </w:tc>
        <w:tc>
          <w:tcPr>
            <w:tcW w:w="2702" w:type="dxa"/>
            <w:tcBorders>
              <w:top w:val="nil"/>
              <w:left w:val="nil"/>
              <w:bottom w:val="single" w:sz="4" w:space="0" w:color="auto"/>
              <w:right w:val="single" w:sz="8" w:space="0" w:color="auto"/>
            </w:tcBorders>
            <w:shd w:val="clear" w:color="000000" w:fill="D9D9D9"/>
            <w:noWrap/>
            <w:vAlign w:val="bottom"/>
            <w:hideMark/>
          </w:tcPr>
          <w:p w14:paraId="6F1EE73B"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349,100 </w:t>
            </w:r>
          </w:p>
        </w:tc>
      </w:tr>
      <w:tr w:rsidR="003C1804" w:rsidRPr="003C1804" w14:paraId="3676F2A7" w14:textId="77777777" w:rsidTr="003C1804">
        <w:trPr>
          <w:trHeight w:val="240"/>
        </w:trPr>
        <w:tc>
          <w:tcPr>
            <w:tcW w:w="1133"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1981D0E4"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Community Living Supports</w:t>
            </w:r>
          </w:p>
        </w:tc>
        <w:tc>
          <w:tcPr>
            <w:tcW w:w="2637" w:type="dxa"/>
            <w:tcBorders>
              <w:top w:val="single" w:sz="8" w:space="0" w:color="auto"/>
              <w:left w:val="nil"/>
              <w:bottom w:val="single" w:sz="8" w:space="0" w:color="auto"/>
              <w:right w:val="single" w:sz="4" w:space="0" w:color="auto"/>
            </w:tcBorders>
            <w:shd w:val="clear" w:color="000000" w:fill="BFBFBF"/>
            <w:noWrap/>
            <w:hideMark/>
          </w:tcPr>
          <w:p w14:paraId="243784B6"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1260" w:type="dxa"/>
            <w:tcBorders>
              <w:top w:val="single" w:sz="8" w:space="0" w:color="auto"/>
              <w:left w:val="nil"/>
              <w:bottom w:val="single" w:sz="8" w:space="0" w:color="auto"/>
              <w:right w:val="single" w:sz="4" w:space="0" w:color="auto"/>
            </w:tcBorders>
            <w:shd w:val="clear" w:color="000000" w:fill="BFBFBF"/>
            <w:noWrap/>
            <w:hideMark/>
          </w:tcPr>
          <w:p w14:paraId="00EAF15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single" w:sz="8" w:space="0" w:color="auto"/>
              <w:left w:val="nil"/>
              <w:bottom w:val="single" w:sz="8" w:space="0" w:color="auto"/>
              <w:right w:val="single" w:sz="4" w:space="0" w:color="auto"/>
            </w:tcBorders>
            <w:shd w:val="clear" w:color="000000" w:fill="BFBFBF"/>
            <w:noWrap/>
            <w:hideMark/>
          </w:tcPr>
          <w:p w14:paraId="50396B6C"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single" w:sz="8" w:space="0" w:color="auto"/>
              <w:left w:val="nil"/>
              <w:bottom w:val="single" w:sz="8" w:space="0" w:color="auto"/>
              <w:right w:val="single" w:sz="4" w:space="0" w:color="auto"/>
            </w:tcBorders>
            <w:shd w:val="clear" w:color="000000" w:fill="BFBFBF"/>
            <w:noWrap/>
            <w:hideMark/>
          </w:tcPr>
          <w:p w14:paraId="45DAFFC0"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540" w:type="dxa"/>
            <w:tcBorders>
              <w:top w:val="single" w:sz="8" w:space="0" w:color="auto"/>
              <w:left w:val="nil"/>
              <w:bottom w:val="single" w:sz="8" w:space="0" w:color="auto"/>
              <w:right w:val="single" w:sz="4" w:space="0" w:color="auto"/>
            </w:tcBorders>
            <w:shd w:val="clear" w:color="000000" w:fill="BFBFBF"/>
            <w:noWrap/>
            <w:vAlign w:val="bottom"/>
            <w:hideMark/>
          </w:tcPr>
          <w:p w14:paraId="7D92552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single" w:sz="8" w:space="0" w:color="auto"/>
              <w:left w:val="nil"/>
              <w:bottom w:val="single" w:sz="8" w:space="0" w:color="auto"/>
              <w:right w:val="single" w:sz="4" w:space="0" w:color="auto"/>
            </w:tcBorders>
            <w:shd w:val="clear" w:color="000000" w:fill="BFBFBF"/>
            <w:noWrap/>
            <w:vAlign w:val="bottom"/>
            <w:hideMark/>
          </w:tcPr>
          <w:p w14:paraId="71DA4C7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single" w:sz="8" w:space="0" w:color="auto"/>
              <w:left w:val="nil"/>
              <w:bottom w:val="single" w:sz="8" w:space="0" w:color="auto"/>
              <w:right w:val="single" w:sz="8" w:space="0" w:color="auto"/>
            </w:tcBorders>
            <w:shd w:val="clear" w:color="000000" w:fill="BFBFBF"/>
            <w:noWrap/>
            <w:vAlign w:val="bottom"/>
            <w:hideMark/>
          </w:tcPr>
          <w:p w14:paraId="5EB3E57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4F095ABC" w14:textId="77777777" w:rsidTr="003C1804">
        <w:trPr>
          <w:trHeight w:val="225"/>
        </w:trPr>
        <w:tc>
          <w:tcPr>
            <w:tcW w:w="11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C47C424"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lastRenderedPageBreak/>
              <w:t>06399</w:t>
            </w:r>
          </w:p>
        </w:tc>
        <w:tc>
          <w:tcPr>
            <w:tcW w:w="2637" w:type="dxa"/>
            <w:tcBorders>
              <w:top w:val="single" w:sz="4" w:space="0" w:color="auto"/>
              <w:left w:val="nil"/>
              <w:bottom w:val="single" w:sz="4" w:space="0" w:color="auto"/>
              <w:right w:val="single" w:sz="4" w:space="0" w:color="auto"/>
            </w:tcBorders>
            <w:shd w:val="clear" w:color="auto" w:fill="auto"/>
            <w:hideMark/>
          </w:tcPr>
          <w:p w14:paraId="383C59E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Academic services</w:t>
            </w:r>
          </w:p>
        </w:tc>
        <w:tc>
          <w:tcPr>
            <w:tcW w:w="1260" w:type="dxa"/>
            <w:tcBorders>
              <w:top w:val="single" w:sz="4" w:space="0" w:color="auto"/>
              <w:left w:val="nil"/>
              <w:bottom w:val="single" w:sz="4" w:space="0" w:color="auto"/>
              <w:right w:val="single" w:sz="4" w:space="0" w:color="auto"/>
            </w:tcBorders>
            <w:shd w:val="clear" w:color="auto" w:fill="auto"/>
            <w:hideMark/>
          </w:tcPr>
          <w:p w14:paraId="7E515E3C"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2991EE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7436E8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10F4902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single" w:sz="4" w:space="0" w:color="auto"/>
              <w:left w:val="nil"/>
              <w:bottom w:val="single" w:sz="4" w:space="0" w:color="auto"/>
              <w:right w:val="single" w:sz="4" w:space="0" w:color="auto"/>
            </w:tcBorders>
            <w:shd w:val="clear" w:color="000000" w:fill="BFBFBF"/>
            <w:noWrap/>
            <w:vAlign w:val="bottom"/>
            <w:hideMark/>
          </w:tcPr>
          <w:p w14:paraId="114C0BB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single" w:sz="4" w:space="0" w:color="auto"/>
              <w:left w:val="nil"/>
              <w:bottom w:val="single" w:sz="4" w:space="0" w:color="auto"/>
              <w:right w:val="single" w:sz="8" w:space="0" w:color="auto"/>
            </w:tcBorders>
            <w:shd w:val="clear" w:color="auto" w:fill="auto"/>
            <w:noWrap/>
            <w:vAlign w:val="bottom"/>
            <w:hideMark/>
          </w:tcPr>
          <w:p w14:paraId="2D69CDC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55144C6F"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34EAC4A6"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22XXX</w:t>
            </w:r>
          </w:p>
        </w:tc>
        <w:tc>
          <w:tcPr>
            <w:tcW w:w="2637" w:type="dxa"/>
            <w:tcBorders>
              <w:top w:val="nil"/>
              <w:left w:val="nil"/>
              <w:bottom w:val="single" w:sz="4" w:space="0" w:color="auto"/>
              <w:right w:val="single" w:sz="4" w:space="0" w:color="auto"/>
            </w:tcBorders>
            <w:shd w:val="clear" w:color="auto" w:fill="auto"/>
            <w:noWrap/>
            <w:hideMark/>
          </w:tcPr>
          <w:p w14:paraId="2D86F2CA"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Services management</w:t>
            </w:r>
          </w:p>
        </w:tc>
        <w:tc>
          <w:tcPr>
            <w:tcW w:w="1260" w:type="dxa"/>
            <w:tcBorders>
              <w:top w:val="nil"/>
              <w:left w:val="nil"/>
              <w:bottom w:val="single" w:sz="4" w:space="0" w:color="auto"/>
              <w:right w:val="single" w:sz="4" w:space="0" w:color="auto"/>
            </w:tcBorders>
            <w:shd w:val="clear" w:color="auto" w:fill="auto"/>
            <w:noWrap/>
            <w:vAlign w:val="bottom"/>
            <w:hideMark/>
          </w:tcPr>
          <w:p w14:paraId="2D1D0B1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387,581 </w:t>
            </w:r>
          </w:p>
        </w:tc>
        <w:tc>
          <w:tcPr>
            <w:tcW w:w="810" w:type="dxa"/>
            <w:tcBorders>
              <w:top w:val="nil"/>
              <w:left w:val="nil"/>
              <w:bottom w:val="single" w:sz="4" w:space="0" w:color="auto"/>
              <w:right w:val="single" w:sz="4" w:space="0" w:color="auto"/>
            </w:tcBorders>
            <w:shd w:val="clear" w:color="auto" w:fill="auto"/>
            <w:noWrap/>
            <w:vAlign w:val="bottom"/>
            <w:hideMark/>
          </w:tcPr>
          <w:p w14:paraId="4E3F7E2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4D736E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F61C6C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6513CD8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43C0C36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387,581 </w:t>
            </w:r>
          </w:p>
        </w:tc>
      </w:tr>
      <w:tr w:rsidR="003C1804" w:rsidRPr="003C1804" w14:paraId="0EB140EC"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06C52342"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23376</w:t>
            </w:r>
          </w:p>
        </w:tc>
        <w:tc>
          <w:tcPr>
            <w:tcW w:w="2637" w:type="dxa"/>
            <w:tcBorders>
              <w:top w:val="nil"/>
              <w:left w:val="nil"/>
              <w:bottom w:val="single" w:sz="4" w:space="0" w:color="auto"/>
              <w:right w:val="single" w:sz="4" w:space="0" w:color="auto"/>
            </w:tcBorders>
            <w:shd w:val="clear" w:color="auto" w:fill="auto"/>
            <w:noWrap/>
            <w:hideMark/>
          </w:tcPr>
          <w:p w14:paraId="53E641CA"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Crisis care coordination</w:t>
            </w:r>
          </w:p>
        </w:tc>
        <w:tc>
          <w:tcPr>
            <w:tcW w:w="1260" w:type="dxa"/>
            <w:tcBorders>
              <w:top w:val="nil"/>
              <w:left w:val="nil"/>
              <w:bottom w:val="single" w:sz="4" w:space="0" w:color="auto"/>
              <w:right w:val="single" w:sz="4" w:space="0" w:color="auto"/>
            </w:tcBorders>
            <w:shd w:val="clear" w:color="auto" w:fill="auto"/>
            <w:noWrap/>
            <w:vAlign w:val="bottom"/>
            <w:hideMark/>
          </w:tcPr>
          <w:p w14:paraId="4376BFA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DA3E26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5332719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13CDA0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26859B3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6EA0177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7437550B"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4114479F"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23399</w:t>
            </w:r>
          </w:p>
        </w:tc>
        <w:tc>
          <w:tcPr>
            <w:tcW w:w="2637" w:type="dxa"/>
            <w:tcBorders>
              <w:top w:val="nil"/>
              <w:left w:val="nil"/>
              <w:bottom w:val="single" w:sz="4" w:space="0" w:color="auto"/>
              <w:right w:val="single" w:sz="4" w:space="0" w:color="auto"/>
            </w:tcBorders>
            <w:shd w:val="clear" w:color="auto" w:fill="auto"/>
            <w:noWrap/>
            <w:hideMark/>
          </w:tcPr>
          <w:p w14:paraId="420C66D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Crisis care coordination other</w:t>
            </w:r>
          </w:p>
        </w:tc>
        <w:tc>
          <w:tcPr>
            <w:tcW w:w="1260" w:type="dxa"/>
            <w:tcBorders>
              <w:top w:val="nil"/>
              <w:left w:val="nil"/>
              <w:bottom w:val="single" w:sz="4" w:space="0" w:color="auto"/>
              <w:right w:val="single" w:sz="4" w:space="0" w:color="auto"/>
            </w:tcBorders>
            <w:shd w:val="clear" w:color="auto" w:fill="auto"/>
            <w:noWrap/>
            <w:vAlign w:val="bottom"/>
            <w:hideMark/>
          </w:tcPr>
          <w:p w14:paraId="70D23C4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C5EE7B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FEBA68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E6157F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3778C2E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2ED9CA6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496AD0EC"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09C66F9A"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24399</w:t>
            </w:r>
          </w:p>
        </w:tc>
        <w:tc>
          <w:tcPr>
            <w:tcW w:w="2637" w:type="dxa"/>
            <w:tcBorders>
              <w:top w:val="nil"/>
              <w:left w:val="nil"/>
              <w:bottom w:val="single" w:sz="4" w:space="0" w:color="auto"/>
              <w:right w:val="single" w:sz="4" w:space="0" w:color="auto"/>
            </w:tcBorders>
            <w:shd w:val="clear" w:color="auto" w:fill="auto"/>
            <w:noWrap/>
            <w:hideMark/>
          </w:tcPr>
          <w:p w14:paraId="1CB409F0"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Health home other</w:t>
            </w:r>
          </w:p>
        </w:tc>
        <w:tc>
          <w:tcPr>
            <w:tcW w:w="1260" w:type="dxa"/>
            <w:tcBorders>
              <w:top w:val="nil"/>
              <w:left w:val="nil"/>
              <w:bottom w:val="single" w:sz="4" w:space="0" w:color="auto"/>
              <w:right w:val="single" w:sz="4" w:space="0" w:color="auto"/>
            </w:tcBorders>
            <w:shd w:val="clear" w:color="auto" w:fill="auto"/>
            <w:noWrap/>
            <w:vAlign w:val="bottom"/>
            <w:hideMark/>
          </w:tcPr>
          <w:p w14:paraId="41EE0F5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4D007B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BC5331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7463FB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D063B9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53283AF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397CA0BA"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21DDDA9B"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31XXX</w:t>
            </w:r>
          </w:p>
        </w:tc>
        <w:tc>
          <w:tcPr>
            <w:tcW w:w="2637" w:type="dxa"/>
            <w:tcBorders>
              <w:top w:val="nil"/>
              <w:left w:val="nil"/>
              <w:bottom w:val="single" w:sz="4" w:space="0" w:color="auto"/>
              <w:right w:val="single" w:sz="4" w:space="0" w:color="auto"/>
            </w:tcBorders>
            <w:shd w:val="clear" w:color="auto" w:fill="auto"/>
            <w:hideMark/>
          </w:tcPr>
          <w:p w14:paraId="57184339"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Transportation</w:t>
            </w:r>
          </w:p>
        </w:tc>
        <w:tc>
          <w:tcPr>
            <w:tcW w:w="1260" w:type="dxa"/>
            <w:tcBorders>
              <w:top w:val="nil"/>
              <w:left w:val="nil"/>
              <w:bottom w:val="single" w:sz="4" w:space="0" w:color="auto"/>
              <w:right w:val="single" w:sz="4" w:space="0" w:color="auto"/>
            </w:tcBorders>
            <w:shd w:val="clear" w:color="auto" w:fill="auto"/>
            <w:hideMark/>
          </w:tcPr>
          <w:p w14:paraId="58D7D685"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15,000 </w:t>
            </w:r>
          </w:p>
        </w:tc>
        <w:tc>
          <w:tcPr>
            <w:tcW w:w="810" w:type="dxa"/>
            <w:tcBorders>
              <w:top w:val="nil"/>
              <w:left w:val="nil"/>
              <w:bottom w:val="single" w:sz="4" w:space="0" w:color="auto"/>
              <w:right w:val="single" w:sz="4" w:space="0" w:color="auto"/>
            </w:tcBorders>
            <w:shd w:val="clear" w:color="auto" w:fill="auto"/>
            <w:noWrap/>
            <w:vAlign w:val="bottom"/>
            <w:hideMark/>
          </w:tcPr>
          <w:p w14:paraId="6B4D8CF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926127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49E0E6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1E9B7CB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4E0BE5D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15,000 </w:t>
            </w:r>
          </w:p>
        </w:tc>
      </w:tr>
      <w:tr w:rsidR="003C1804" w:rsidRPr="003C1804" w14:paraId="66A37284"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7D2EC793"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32321</w:t>
            </w:r>
          </w:p>
        </w:tc>
        <w:tc>
          <w:tcPr>
            <w:tcW w:w="2637" w:type="dxa"/>
            <w:tcBorders>
              <w:top w:val="nil"/>
              <w:left w:val="nil"/>
              <w:bottom w:val="single" w:sz="4" w:space="0" w:color="auto"/>
              <w:right w:val="single" w:sz="4" w:space="0" w:color="auto"/>
            </w:tcBorders>
            <w:shd w:val="clear" w:color="auto" w:fill="auto"/>
            <w:hideMark/>
          </w:tcPr>
          <w:p w14:paraId="06AB419A"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Chore services</w:t>
            </w:r>
          </w:p>
        </w:tc>
        <w:tc>
          <w:tcPr>
            <w:tcW w:w="1260" w:type="dxa"/>
            <w:tcBorders>
              <w:top w:val="nil"/>
              <w:left w:val="nil"/>
              <w:bottom w:val="single" w:sz="4" w:space="0" w:color="auto"/>
              <w:right w:val="single" w:sz="4" w:space="0" w:color="auto"/>
            </w:tcBorders>
            <w:shd w:val="clear" w:color="auto" w:fill="auto"/>
            <w:hideMark/>
          </w:tcPr>
          <w:p w14:paraId="73005356"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E89F26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D24D2C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8B5E34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04DDA26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45ABB09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2A037383"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276D18FB"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32326</w:t>
            </w:r>
          </w:p>
        </w:tc>
        <w:tc>
          <w:tcPr>
            <w:tcW w:w="2637" w:type="dxa"/>
            <w:tcBorders>
              <w:top w:val="nil"/>
              <w:left w:val="nil"/>
              <w:bottom w:val="single" w:sz="4" w:space="0" w:color="auto"/>
              <w:right w:val="single" w:sz="4" w:space="0" w:color="auto"/>
            </w:tcBorders>
            <w:shd w:val="clear" w:color="auto" w:fill="auto"/>
            <w:hideMark/>
          </w:tcPr>
          <w:p w14:paraId="1F6425A9"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Guardian/conservator</w:t>
            </w:r>
          </w:p>
        </w:tc>
        <w:tc>
          <w:tcPr>
            <w:tcW w:w="1260" w:type="dxa"/>
            <w:tcBorders>
              <w:top w:val="nil"/>
              <w:left w:val="nil"/>
              <w:bottom w:val="single" w:sz="4" w:space="0" w:color="auto"/>
              <w:right w:val="single" w:sz="4" w:space="0" w:color="auto"/>
            </w:tcBorders>
            <w:shd w:val="clear" w:color="auto" w:fill="auto"/>
            <w:hideMark/>
          </w:tcPr>
          <w:p w14:paraId="60057B0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D4D324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58DAD6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740F37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21C93A4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3FCCAC8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231FC913"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61733278"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32327</w:t>
            </w:r>
          </w:p>
        </w:tc>
        <w:tc>
          <w:tcPr>
            <w:tcW w:w="2637" w:type="dxa"/>
            <w:tcBorders>
              <w:top w:val="nil"/>
              <w:left w:val="nil"/>
              <w:bottom w:val="single" w:sz="4" w:space="0" w:color="auto"/>
              <w:right w:val="single" w:sz="4" w:space="0" w:color="auto"/>
            </w:tcBorders>
            <w:shd w:val="clear" w:color="auto" w:fill="auto"/>
            <w:hideMark/>
          </w:tcPr>
          <w:p w14:paraId="1B64032F"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Representative payee</w:t>
            </w:r>
          </w:p>
        </w:tc>
        <w:tc>
          <w:tcPr>
            <w:tcW w:w="1260" w:type="dxa"/>
            <w:tcBorders>
              <w:top w:val="nil"/>
              <w:left w:val="nil"/>
              <w:bottom w:val="single" w:sz="4" w:space="0" w:color="auto"/>
              <w:right w:val="single" w:sz="4" w:space="0" w:color="auto"/>
            </w:tcBorders>
            <w:shd w:val="clear" w:color="auto" w:fill="auto"/>
            <w:hideMark/>
          </w:tcPr>
          <w:p w14:paraId="66DAD08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37EBC8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0149AE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18791E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18F5C3D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2766859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533C59BB"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1571A1DD"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32335</w:t>
            </w:r>
          </w:p>
        </w:tc>
        <w:tc>
          <w:tcPr>
            <w:tcW w:w="2637" w:type="dxa"/>
            <w:tcBorders>
              <w:top w:val="nil"/>
              <w:left w:val="nil"/>
              <w:bottom w:val="single" w:sz="4" w:space="0" w:color="auto"/>
              <w:right w:val="single" w:sz="4" w:space="0" w:color="auto"/>
            </w:tcBorders>
            <w:shd w:val="clear" w:color="auto" w:fill="auto"/>
            <w:hideMark/>
          </w:tcPr>
          <w:p w14:paraId="435B6B75"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CDAC</w:t>
            </w:r>
          </w:p>
        </w:tc>
        <w:tc>
          <w:tcPr>
            <w:tcW w:w="1260" w:type="dxa"/>
            <w:tcBorders>
              <w:top w:val="nil"/>
              <w:left w:val="nil"/>
              <w:bottom w:val="single" w:sz="4" w:space="0" w:color="auto"/>
              <w:right w:val="single" w:sz="4" w:space="0" w:color="auto"/>
            </w:tcBorders>
            <w:shd w:val="clear" w:color="auto" w:fill="auto"/>
            <w:hideMark/>
          </w:tcPr>
          <w:p w14:paraId="25364EFB"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F80C71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A631B1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712473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23432CD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631C642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29EEE72A"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4D4B4209"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32399</w:t>
            </w:r>
          </w:p>
        </w:tc>
        <w:tc>
          <w:tcPr>
            <w:tcW w:w="2637" w:type="dxa"/>
            <w:tcBorders>
              <w:top w:val="nil"/>
              <w:left w:val="nil"/>
              <w:bottom w:val="single" w:sz="4" w:space="0" w:color="auto"/>
              <w:right w:val="single" w:sz="4" w:space="0" w:color="auto"/>
            </w:tcBorders>
            <w:shd w:val="clear" w:color="auto" w:fill="auto"/>
            <w:hideMark/>
          </w:tcPr>
          <w:p w14:paraId="5B312AB6"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Other support</w:t>
            </w:r>
          </w:p>
        </w:tc>
        <w:tc>
          <w:tcPr>
            <w:tcW w:w="1260" w:type="dxa"/>
            <w:tcBorders>
              <w:top w:val="nil"/>
              <w:left w:val="nil"/>
              <w:bottom w:val="single" w:sz="4" w:space="0" w:color="auto"/>
              <w:right w:val="single" w:sz="4" w:space="0" w:color="auto"/>
            </w:tcBorders>
            <w:shd w:val="clear" w:color="auto" w:fill="auto"/>
            <w:hideMark/>
          </w:tcPr>
          <w:p w14:paraId="084060FC"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8D5675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DEAF6A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A057AC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1F42EAE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653B2B0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5F9FAAE2"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FFFFFF"/>
            <w:noWrap/>
            <w:vAlign w:val="bottom"/>
            <w:hideMark/>
          </w:tcPr>
          <w:p w14:paraId="4D270981"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33330</w:t>
            </w:r>
          </w:p>
        </w:tc>
        <w:tc>
          <w:tcPr>
            <w:tcW w:w="2637" w:type="dxa"/>
            <w:tcBorders>
              <w:top w:val="nil"/>
              <w:left w:val="nil"/>
              <w:bottom w:val="single" w:sz="4" w:space="0" w:color="auto"/>
              <w:right w:val="single" w:sz="4" w:space="0" w:color="auto"/>
            </w:tcBorders>
            <w:shd w:val="clear" w:color="000000" w:fill="FFFFFF"/>
            <w:hideMark/>
          </w:tcPr>
          <w:p w14:paraId="6DA46C22"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Mobile meals</w:t>
            </w:r>
          </w:p>
        </w:tc>
        <w:tc>
          <w:tcPr>
            <w:tcW w:w="1260" w:type="dxa"/>
            <w:tcBorders>
              <w:top w:val="nil"/>
              <w:left w:val="nil"/>
              <w:bottom w:val="single" w:sz="4" w:space="0" w:color="auto"/>
              <w:right w:val="single" w:sz="4" w:space="0" w:color="auto"/>
            </w:tcBorders>
            <w:shd w:val="clear" w:color="000000" w:fill="FFFFFF"/>
            <w:hideMark/>
          </w:tcPr>
          <w:p w14:paraId="57D53F20"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AE3825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50B598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F75A24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6EDF2D5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02DC7C7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51D0150A"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0B6B8F27"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33340</w:t>
            </w:r>
          </w:p>
        </w:tc>
        <w:tc>
          <w:tcPr>
            <w:tcW w:w="2637" w:type="dxa"/>
            <w:tcBorders>
              <w:top w:val="nil"/>
              <w:left w:val="nil"/>
              <w:bottom w:val="single" w:sz="4" w:space="0" w:color="auto"/>
              <w:right w:val="single" w:sz="4" w:space="0" w:color="auto"/>
            </w:tcBorders>
            <w:shd w:val="clear" w:color="auto" w:fill="auto"/>
            <w:hideMark/>
          </w:tcPr>
          <w:p w14:paraId="385F76A1"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Rent payments (time limited)</w:t>
            </w:r>
          </w:p>
        </w:tc>
        <w:tc>
          <w:tcPr>
            <w:tcW w:w="1260" w:type="dxa"/>
            <w:tcBorders>
              <w:top w:val="nil"/>
              <w:left w:val="nil"/>
              <w:bottom w:val="single" w:sz="4" w:space="0" w:color="auto"/>
              <w:right w:val="single" w:sz="4" w:space="0" w:color="auto"/>
            </w:tcBorders>
            <w:shd w:val="clear" w:color="auto" w:fill="auto"/>
            <w:hideMark/>
          </w:tcPr>
          <w:p w14:paraId="4156BF7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7FB8B2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815172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C2511E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652D68C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1A1925E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1F193886"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FFFFFF"/>
            <w:noWrap/>
            <w:vAlign w:val="bottom"/>
            <w:hideMark/>
          </w:tcPr>
          <w:p w14:paraId="36C3FFB8"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33345</w:t>
            </w:r>
          </w:p>
        </w:tc>
        <w:tc>
          <w:tcPr>
            <w:tcW w:w="2637" w:type="dxa"/>
            <w:tcBorders>
              <w:top w:val="nil"/>
              <w:left w:val="nil"/>
              <w:bottom w:val="single" w:sz="4" w:space="0" w:color="auto"/>
              <w:right w:val="single" w:sz="4" w:space="0" w:color="auto"/>
            </w:tcBorders>
            <w:shd w:val="clear" w:color="000000" w:fill="FFFFFF"/>
            <w:hideMark/>
          </w:tcPr>
          <w:p w14:paraId="1835FC9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Ongoing rent subsidy</w:t>
            </w:r>
          </w:p>
        </w:tc>
        <w:tc>
          <w:tcPr>
            <w:tcW w:w="1260" w:type="dxa"/>
            <w:tcBorders>
              <w:top w:val="nil"/>
              <w:left w:val="nil"/>
              <w:bottom w:val="single" w:sz="4" w:space="0" w:color="auto"/>
              <w:right w:val="single" w:sz="4" w:space="0" w:color="auto"/>
            </w:tcBorders>
            <w:shd w:val="clear" w:color="000000" w:fill="FFFFFF"/>
            <w:hideMark/>
          </w:tcPr>
          <w:p w14:paraId="6A277F39"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35,000 </w:t>
            </w:r>
          </w:p>
        </w:tc>
        <w:tc>
          <w:tcPr>
            <w:tcW w:w="810" w:type="dxa"/>
            <w:tcBorders>
              <w:top w:val="nil"/>
              <w:left w:val="nil"/>
              <w:bottom w:val="single" w:sz="4" w:space="0" w:color="auto"/>
              <w:right w:val="single" w:sz="4" w:space="0" w:color="auto"/>
            </w:tcBorders>
            <w:shd w:val="clear" w:color="auto" w:fill="auto"/>
            <w:noWrap/>
            <w:vAlign w:val="bottom"/>
            <w:hideMark/>
          </w:tcPr>
          <w:p w14:paraId="0848962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3B55E5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FEFFE7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750258D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761858F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35,000 </w:t>
            </w:r>
          </w:p>
        </w:tc>
      </w:tr>
      <w:tr w:rsidR="003C1804" w:rsidRPr="003C1804" w14:paraId="12130E4E"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259A22DB"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33399</w:t>
            </w:r>
          </w:p>
        </w:tc>
        <w:tc>
          <w:tcPr>
            <w:tcW w:w="2637" w:type="dxa"/>
            <w:tcBorders>
              <w:top w:val="nil"/>
              <w:left w:val="nil"/>
              <w:bottom w:val="single" w:sz="4" w:space="0" w:color="auto"/>
              <w:right w:val="single" w:sz="4" w:space="0" w:color="auto"/>
            </w:tcBorders>
            <w:shd w:val="clear" w:color="auto" w:fill="auto"/>
            <w:hideMark/>
          </w:tcPr>
          <w:p w14:paraId="2537EB8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Other basic needs</w:t>
            </w:r>
          </w:p>
        </w:tc>
        <w:tc>
          <w:tcPr>
            <w:tcW w:w="1260" w:type="dxa"/>
            <w:tcBorders>
              <w:top w:val="nil"/>
              <w:left w:val="nil"/>
              <w:bottom w:val="single" w:sz="4" w:space="0" w:color="auto"/>
              <w:right w:val="single" w:sz="4" w:space="0" w:color="auto"/>
            </w:tcBorders>
            <w:shd w:val="clear" w:color="auto" w:fill="auto"/>
            <w:hideMark/>
          </w:tcPr>
          <w:p w14:paraId="6D54385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8,000 </w:t>
            </w:r>
          </w:p>
        </w:tc>
        <w:tc>
          <w:tcPr>
            <w:tcW w:w="810" w:type="dxa"/>
            <w:tcBorders>
              <w:top w:val="nil"/>
              <w:left w:val="nil"/>
              <w:bottom w:val="single" w:sz="4" w:space="0" w:color="auto"/>
              <w:right w:val="single" w:sz="4" w:space="0" w:color="auto"/>
            </w:tcBorders>
            <w:shd w:val="clear" w:color="auto" w:fill="auto"/>
            <w:noWrap/>
            <w:vAlign w:val="bottom"/>
            <w:hideMark/>
          </w:tcPr>
          <w:p w14:paraId="530263A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DB6F0A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E3A82A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75B3B1B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09B579E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8,000 </w:t>
            </w:r>
          </w:p>
        </w:tc>
      </w:tr>
      <w:tr w:rsidR="003C1804" w:rsidRPr="003C1804" w14:paraId="595E012D"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FFFFFF"/>
            <w:noWrap/>
            <w:vAlign w:val="bottom"/>
            <w:hideMark/>
          </w:tcPr>
          <w:p w14:paraId="00188953"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41305</w:t>
            </w:r>
          </w:p>
        </w:tc>
        <w:tc>
          <w:tcPr>
            <w:tcW w:w="2637" w:type="dxa"/>
            <w:tcBorders>
              <w:top w:val="nil"/>
              <w:left w:val="nil"/>
              <w:bottom w:val="single" w:sz="4" w:space="0" w:color="auto"/>
              <w:right w:val="single" w:sz="4" w:space="0" w:color="auto"/>
            </w:tcBorders>
            <w:shd w:val="clear" w:color="000000" w:fill="FFFFFF"/>
            <w:hideMark/>
          </w:tcPr>
          <w:p w14:paraId="4858F77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Physiological outpatient treatment</w:t>
            </w:r>
          </w:p>
        </w:tc>
        <w:tc>
          <w:tcPr>
            <w:tcW w:w="1260" w:type="dxa"/>
            <w:tcBorders>
              <w:top w:val="nil"/>
              <w:left w:val="nil"/>
              <w:bottom w:val="single" w:sz="4" w:space="0" w:color="auto"/>
              <w:right w:val="single" w:sz="4" w:space="0" w:color="auto"/>
            </w:tcBorders>
            <w:shd w:val="clear" w:color="000000" w:fill="FFFFFF"/>
            <w:hideMark/>
          </w:tcPr>
          <w:p w14:paraId="181A608F"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250 </w:t>
            </w:r>
          </w:p>
        </w:tc>
        <w:tc>
          <w:tcPr>
            <w:tcW w:w="810" w:type="dxa"/>
            <w:tcBorders>
              <w:top w:val="nil"/>
              <w:left w:val="nil"/>
              <w:bottom w:val="single" w:sz="4" w:space="0" w:color="auto"/>
              <w:right w:val="single" w:sz="4" w:space="0" w:color="auto"/>
            </w:tcBorders>
            <w:shd w:val="clear" w:color="auto" w:fill="auto"/>
            <w:noWrap/>
            <w:vAlign w:val="bottom"/>
            <w:hideMark/>
          </w:tcPr>
          <w:p w14:paraId="46F7044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D6BBF5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998DC4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7848526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098F4BD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250 </w:t>
            </w:r>
          </w:p>
        </w:tc>
      </w:tr>
      <w:tr w:rsidR="003C1804" w:rsidRPr="003C1804" w14:paraId="3E0B2901"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065FF56A"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41306</w:t>
            </w:r>
          </w:p>
        </w:tc>
        <w:tc>
          <w:tcPr>
            <w:tcW w:w="2637" w:type="dxa"/>
            <w:tcBorders>
              <w:top w:val="nil"/>
              <w:left w:val="nil"/>
              <w:bottom w:val="single" w:sz="4" w:space="0" w:color="auto"/>
              <w:right w:val="single" w:sz="4" w:space="0" w:color="auto"/>
            </w:tcBorders>
            <w:shd w:val="clear" w:color="auto" w:fill="auto"/>
            <w:hideMark/>
          </w:tcPr>
          <w:p w14:paraId="2A56A3B9"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Prescription meds</w:t>
            </w:r>
          </w:p>
        </w:tc>
        <w:tc>
          <w:tcPr>
            <w:tcW w:w="1260" w:type="dxa"/>
            <w:tcBorders>
              <w:top w:val="nil"/>
              <w:left w:val="nil"/>
              <w:bottom w:val="single" w:sz="4" w:space="0" w:color="auto"/>
              <w:right w:val="single" w:sz="4" w:space="0" w:color="auto"/>
            </w:tcBorders>
            <w:shd w:val="clear" w:color="auto" w:fill="auto"/>
            <w:hideMark/>
          </w:tcPr>
          <w:p w14:paraId="58D3BD3B"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30,000 </w:t>
            </w:r>
          </w:p>
        </w:tc>
        <w:tc>
          <w:tcPr>
            <w:tcW w:w="810" w:type="dxa"/>
            <w:tcBorders>
              <w:top w:val="nil"/>
              <w:left w:val="nil"/>
              <w:bottom w:val="single" w:sz="4" w:space="0" w:color="auto"/>
              <w:right w:val="single" w:sz="4" w:space="0" w:color="auto"/>
            </w:tcBorders>
            <w:shd w:val="clear" w:color="auto" w:fill="auto"/>
            <w:noWrap/>
            <w:vAlign w:val="bottom"/>
            <w:hideMark/>
          </w:tcPr>
          <w:p w14:paraId="4E0F762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23450F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C13FB2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5973A6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25A8211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30,000 </w:t>
            </w:r>
          </w:p>
        </w:tc>
      </w:tr>
      <w:tr w:rsidR="003C1804" w:rsidRPr="003C1804" w14:paraId="26DA9225"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4D30F28A"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41307</w:t>
            </w:r>
          </w:p>
        </w:tc>
        <w:tc>
          <w:tcPr>
            <w:tcW w:w="2637" w:type="dxa"/>
            <w:tcBorders>
              <w:top w:val="nil"/>
              <w:left w:val="nil"/>
              <w:bottom w:val="single" w:sz="4" w:space="0" w:color="auto"/>
              <w:right w:val="single" w:sz="4" w:space="0" w:color="auto"/>
            </w:tcBorders>
            <w:shd w:val="clear" w:color="auto" w:fill="auto"/>
            <w:hideMark/>
          </w:tcPr>
          <w:p w14:paraId="69D5768A"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In-home nursing</w:t>
            </w:r>
          </w:p>
        </w:tc>
        <w:tc>
          <w:tcPr>
            <w:tcW w:w="1260" w:type="dxa"/>
            <w:tcBorders>
              <w:top w:val="nil"/>
              <w:left w:val="nil"/>
              <w:bottom w:val="single" w:sz="4" w:space="0" w:color="auto"/>
              <w:right w:val="single" w:sz="4" w:space="0" w:color="auto"/>
            </w:tcBorders>
            <w:shd w:val="clear" w:color="auto" w:fill="auto"/>
            <w:hideMark/>
          </w:tcPr>
          <w:p w14:paraId="3D31873E"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01E19B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DCD19D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064DB7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084545D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649442F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49F0A48D"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2A254BB1"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41308</w:t>
            </w:r>
          </w:p>
        </w:tc>
        <w:tc>
          <w:tcPr>
            <w:tcW w:w="2637" w:type="dxa"/>
            <w:tcBorders>
              <w:top w:val="nil"/>
              <w:left w:val="nil"/>
              <w:bottom w:val="single" w:sz="4" w:space="0" w:color="auto"/>
              <w:right w:val="single" w:sz="4" w:space="0" w:color="auto"/>
            </w:tcBorders>
            <w:shd w:val="clear" w:color="auto" w:fill="auto"/>
            <w:hideMark/>
          </w:tcPr>
          <w:p w14:paraId="73D58C41"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Health supplies</w:t>
            </w:r>
          </w:p>
        </w:tc>
        <w:tc>
          <w:tcPr>
            <w:tcW w:w="1260" w:type="dxa"/>
            <w:tcBorders>
              <w:top w:val="nil"/>
              <w:left w:val="nil"/>
              <w:bottom w:val="single" w:sz="4" w:space="0" w:color="auto"/>
              <w:right w:val="single" w:sz="4" w:space="0" w:color="auto"/>
            </w:tcBorders>
            <w:shd w:val="clear" w:color="auto" w:fill="auto"/>
            <w:hideMark/>
          </w:tcPr>
          <w:p w14:paraId="62729A5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197D7D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94043F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17B89E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0B657D5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4F855A9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18C43A83"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2FE58553"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41399</w:t>
            </w:r>
          </w:p>
        </w:tc>
        <w:tc>
          <w:tcPr>
            <w:tcW w:w="2637" w:type="dxa"/>
            <w:tcBorders>
              <w:top w:val="nil"/>
              <w:left w:val="nil"/>
              <w:bottom w:val="single" w:sz="4" w:space="0" w:color="auto"/>
              <w:right w:val="single" w:sz="4" w:space="0" w:color="auto"/>
            </w:tcBorders>
            <w:shd w:val="clear" w:color="auto" w:fill="auto"/>
            <w:hideMark/>
          </w:tcPr>
          <w:p w14:paraId="13387B4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Other physiological treatment</w:t>
            </w:r>
          </w:p>
        </w:tc>
        <w:tc>
          <w:tcPr>
            <w:tcW w:w="1260" w:type="dxa"/>
            <w:tcBorders>
              <w:top w:val="nil"/>
              <w:left w:val="nil"/>
              <w:bottom w:val="single" w:sz="4" w:space="0" w:color="auto"/>
              <w:right w:val="single" w:sz="4" w:space="0" w:color="auto"/>
            </w:tcBorders>
            <w:shd w:val="clear" w:color="auto" w:fill="auto"/>
            <w:hideMark/>
          </w:tcPr>
          <w:p w14:paraId="78DEEAA6"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ADCCC8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3A02CF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2E8ECB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4CCE408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1F8DAA1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62A94489"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3B055F80"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42309</w:t>
            </w:r>
          </w:p>
        </w:tc>
        <w:tc>
          <w:tcPr>
            <w:tcW w:w="2637" w:type="dxa"/>
            <w:tcBorders>
              <w:top w:val="nil"/>
              <w:left w:val="nil"/>
              <w:bottom w:val="single" w:sz="4" w:space="0" w:color="auto"/>
              <w:right w:val="single" w:sz="4" w:space="0" w:color="auto"/>
            </w:tcBorders>
            <w:shd w:val="clear" w:color="auto" w:fill="auto"/>
            <w:hideMark/>
          </w:tcPr>
          <w:p w14:paraId="582D75E9"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Partial hospitalization</w:t>
            </w:r>
          </w:p>
        </w:tc>
        <w:tc>
          <w:tcPr>
            <w:tcW w:w="1260" w:type="dxa"/>
            <w:tcBorders>
              <w:top w:val="nil"/>
              <w:left w:val="nil"/>
              <w:bottom w:val="single" w:sz="4" w:space="0" w:color="auto"/>
              <w:right w:val="single" w:sz="4" w:space="0" w:color="auto"/>
            </w:tcBorders>
            <w:shd w:val="clear" w:color="auto" w:fill="auto"/>
            <w:hideMark/>
          </w:tcPr>
          <w:p w14:paraId="63113F43"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7B4E27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160524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742763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BBD194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0080A79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5FA235B2"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12B713F7"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42310</w:t>
            </w:r>
          </w:p>
        </w:tc>
        <w:tc>
          <w:tcPr>
            <w:tcW w:w="2637" w:type="dxa"/>
            <w:tcBorders>
              <w:top w:val="nil"/>
              <w:left w:val="nil"/>
              <w:bottom w:val="single" w:sz="4" w:space="0" w:color="auto"/>
              <w:right w:val="single" w:sz="4" w:space="0" w:color="auto"/>
            </w:tcBorders>
            <w:shd w:val="clear" w:color="auto" w:fill="auto"/>
            <w:hideMark/>
          </w:tcPr>
          <w:p w14:paraId="1485A1A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Transitional living program </w:t>
            </w:r>
          </w:p>
        </w:tc>
        <w:tc>
          <w:tcPr>
            <w:tcW w:w="1260" w:type="dxa"/>
            <w:tcBorders>
              <w:top w:val="nil"/>
              <w:left w:val="nil"/>
              <w:bottom w:val="single" w:sz="4" w:space="0" w:color="auto"/>
              <w:right w:val="single" w:sz="4" w:space="0" w:color="auto"/>
            </w:tcBorders>
            <w:shd w:val="clear" w:color="auto" w:fill="auto"/>
            <w:hideMark/>
          </w:tcPr>
          <w:p w14:paraId="659762FA"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BBCEC7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9C823F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E187E1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7CAA1D8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253AE64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0B394D22"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6CF2D510"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42363</w:t>
            </w:r>
          </w:p>
        </w:tc>
        <w:tc>
          <w:tcPr>
            <w:tcW w:w="2637" w:type="dxa"/>
            <w:tcBorders>
              <w:top w:val="nil"/>
              <w:left w:val="nil"/>
              <w:bottom w:val="single" w:sz="4" w:space="0" w:color="auto"/>
              <w:right w:val="single" w:sz="4" w:space="0" w:color="auto"/>
            </w:tcBorders>
            <w:shd w:val="clear" w:color="auto" w:fill="auto"/>
            <w:hideMark/>
          </w:tcPr>
          <w:p w14:paraId="3AE4BA21"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Day treatment</w:t>
            </w:r>
          </w:p>
        </w:tc>
        <w:tc>
          <w:tcPr>
            <w:tcW w:w="1260" w:type="dxa"/>
            <w:tcBorders>
              <w:top w:val="nil"/>
              <w:left w:val="nil"/>
              <w:bottom w:val="single" w:sz="4" w:space="0" w:color="auto"/>
              <w:right w:val="single" w:sz="4" w:space="0" w:color="auto"/>
            </w:tcBorders>
            <w:shd w:val="clear" w:color="auto" w:fill="auto"/>
            <w:hideMark/>
          </w:tcPr>
          <w:p w14:paraId="73C54C71"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3127DB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76CC5D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2EEC18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6C82BAD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6E45EA4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4768B45A"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3050D2C4"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42396</w:t>
            </w:r>
          </w:p>
        </w:tc>
        <w:tc>
          <w:tcPr>
            <w:tcW w:w="2637" w:type="dxa"/>
            <w:tcBorders>
              <w:top w:val="nil"/>
              <w:left w:val="nil"/>
              <w:bottom w:val="single" w:sz="4" w:space="0" w:color="auto"/>
              <w:right w:val="single" w:sz="4" w:space="0" w:color="auto"/>
            </w:tcBorders>
            <w:shd w:val="clear" w:color="auto" w:fill="auto"/>
            <w:hideMark/>
          </w:tcPr>
          <w:p w14:paraId="27B272A2"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Community support programs</w:t>
            </w:r>
          </w:p>
        </w:tc>
        <w:tc>
          <w:tcPr>
            <w:tcW w:w="1260" w:type="dxa"/>
            <w:tcBorders>
              <w:top w:val="nil"/>
              <w:left w:val="nil"/>
              <w:bottom w:val="single" w:sz="4" w:space="0" w:color="auto"/>
              <w:right w:val="single" w:sz="4" w:space="0" w:color="auto"/>
            </w:tcBorders>
            <w:shd w:val="clear" w:color="auto" w:fill="auto"/>
            <w:hideMark/>
          </w:tcPr>
          <w:p w14:paraId="03E48AFF"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1B4F97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6D2C66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F1279F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22DCFD8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12F7CC6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67E92775"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FFFFFF"/>
            <w:noWrap/>
            <w:vAlign w:val="bottom"/>
            <w:hideMark/>
          </w:tcPr>
          <w:p w14:paraId="16DBB7FD"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42399</w:t>
            </w:r>
          </w:p>
        </w:tc>
        <w:tc>
          <w:tcPr>
            <w:tcW w:w="2637" w:type="dxa"/>
            <w:tcBorders>
              <w:top w:val="nil"/>
              <w:left w:val="nil"/>
              <w:bottom w:val="single" w:sz="4" w:space="0" w:color="auto"/>
              <w:right w:val="single" w:sz="4" w:space="0" w:color="auto"/>
            </w:tcBorders>
            <w:shd w:val="clear" w:color="000000" w:fill="FFFFFF"/>
            <w:hideMark/>
          </w:tcPr>
          <w:p w14:paraId="062E2FD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Other psychotherapeutic treatment</w:t>
            </w:r>
          </w:p>
        </w:tc>
        <w:tc>
          <w:tcPr>
            <w:tcW w:w="1260" w:type="dxa"/>
            <w:tcBorders>
              <w:top w:val="nil"/>
              <w:left w:val="nil"/>
              <w:bottom w:val="single" w:sz="4" w:space="0" w:color="auto"/>
              <w:right w:val="single" w:sz="4" w:space="0" w:color="auto"/>
            </w:tcBorders>
            <w:shd w:val="clear" w:color="000000" w:fill="FFFFFF"/>
            <w:hideMark/>
          </w:tcPr>
          <w:p w14:paraId="34EE1729"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CFB416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E081D0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84D5F0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2B430A6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45F1CA4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5E3A2E5F"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FFFFFF"/>
            <w:noWrap/>
            <w:vAlign w:val="bottom"/>
            <w:hideMark/>
          </w:tcPr>
          <w:p w14:paraId="769B9967"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43399</w:t>
            </w:r>
          </w:p>
        </w:tc>
        <w:tc>
          <w:tcPr>
            <w:tcW w:w="2637" w:type="dxa"/>
            <w:tcBorders>
              <w:top w:val="nil"/>
              <w:left w:val="nil"/>
              <w:bottom w:val="single" w:sz="4" w:space="0" w:color="auto"/>
              <w:right w:val="single" w:sz="4" w:space="0" w:color="auto"/>
            </w:tcBorders>
            <w:shd w:val="clear" w:color="000000" w:fill="FFFFFF"/>
            <w:hideMark/>
          </w:tcPr>
          <w:p w14:paraId="4A5905D2"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Other non-crisis evaluation</w:t>
            </w:r>
          </w:p>
        </w:tc>
        <w:tc>
          <w:tcPr>
            <w:tcW w:w="1260" w:type="dxa"/>
            <w:tcBorders>
              <w:top w:val="nil"/>
              <w:left w:val="nil"/>
              <w:bottom w:val="single" w:sz="4" w:space="0" w:color="auto"/>
              <w:right w:val="single" w:sz="4" w:space="0" w:color="auto"/>
            </w:tcBorders>
            <w:shd w:val="clear" w:color="000000" w:fill="FFFFFF"/>
            <w:hideMark/>
          </w:tcPr>
          <w:p w14:paraId="54411770"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02D0ED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B9EF7D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C96D39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2141061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5692F12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1107B745"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FFFFFF"/>
            <w:noWrap/>
            <w:vAlign w:val="bottom"/>
            <w:hideMark/>
          </w:tcPr>
          <w:p w14:paraId="7911DE1B"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44304</w:t>
            </w:r>
          </w:p>
        </w:tc>
        <w:tc>
          <w:tcPr>
            <w:tcW w:w="2637" w:type="dxa"/>
            <w:tcBorders>
              <w:top w:val="nil"/>
              <w:left w:val="nil"/>
              <w:bottom w:val="single" w:sz="4" w:space="0" w:color="auto"/>
              <w:right w:val="single" w:sz="4" w:space="0" w:color="auto"/>
            </w:tcBorders>
            <w:shd w:val="clear" w:color="000000" w:fill="FFFFFF"/>
            <w:hideMark/>
          </w:tcPr>
          <w:p w14:paraId="3D82ABB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Emergency care</w:t>
            </w:r>
          </w:p>
        </w:tc>
        <w:tc>
          <w:tcPr>
            <w:tcW w:w="1260" w:type="dxa"/>
            <w:tcBorders>
              <w:top w:val="nil"/>
              <w:left w:val="nil"/>
              <w:bottom w:val="single" w:sz="4" w:space="0" w:color="auto"/>
              <w:right w:val="single" w:sz="4" w:space="0" w:color="auto"/>
            </w:tcBorders>
            <w:shd w:val="clear" w:color="000000" w:fill="FFFFFF"/>
            <w:hideMark/>
          </w:tcPr>
          <w:p w14:paraId="590279B3"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F03A94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5A82268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E0C7D5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031D90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235F107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08EC202A"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FFFFFF"/>
            <w:noWrap/>
            <w:vAlign w:val="bottom"/>
            <w:hideMark/>
          </w:tcPr>
          <w:p w14:paraId="700E8637"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44399</w:t>
            </w:r>
          </w:p>
        </w:tc>
        <w:tc>
          <w:tcPr>
            <w:tcW w:w="2637" w:type="dxa"/>
            <w:tcBorders>
              <w:top w:val="nil"/>
              <w:left w:val="nil"/>
              <w:bottom w:val="single" w:sz="4" w:space="0" w:color="auto"/>
              <w:right w:val="single" w:sz="4" w:space="0" w:color="auto"/>
            </w:tcBorders>
            <w:shd w:val="clear" w:color="000000" w:fill="FFFFFF"/>
            <w:hideMark/>
          </w:tcPr>
          <w:p w14:paraId="783FD600"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Other crisis services</w:t>
            </w:r>
          </w:p>
        </w:tc>
        <w:tc>
          <w:tcPr>
            <w:tcW w:w="1260" w:type="dxa"/>
            <w:tcBorders>
              <w:top w:val="nil"/>
              <w:left w:val="nil"/>
              <w:bottom w:val="single" w:sz="4" w:space="0" w:color="auto"/>
              <w:right w:val="single" w:sz="4" w:space="0" w:color="auto"/>
            </w:tcBorders>
            <w:shd w:val="clear" w:color="000000" w:fill="FFFFFF"/>
            <w:hideMark/>
          </w:tcPr>
          <w:p w14:paraId="4401BF1A"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20D211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CBB1E4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184BEF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6C9DEBC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016B356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77B8957E"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FFFFFF"/>
            <w:noWrap/>
            <w:vAlign w:val="bottom"/>
            <w:hideMark/>
          </w:tcPr>
          <w:p w14:paraId="659A8EC6"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45399</w:t>
            </w:r>
          </w:p>
        </w:tc>
        <w:tc>
          <w:tcPr>
            <w:tcW w:w="2637" w:type="dxa"/>
            <w:tcBorders>
              <w:top w:val="nil"/>
              <w:left w:val="nil"/>
              <w:bottom w:val="single" w:sz="4" w:space="0" w:color="auto"/>
              <w:right w:val="single" w:sz="4" w:space="0" w:color="auto"/>
            </w:tcBorders>
            <w:shd w:val="clear" w:color="000000" w:fill="FFFFFF"/>
            <w:hideMark/>
          </w:tcPr>
          <w:p w14:paraId="75642B0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Other family &amp; peer support</w:t>
            </w:r>
          </w:p>
        </w:tc>
        <w:tc>
          <w:tcPr>
            <w:tcW w:w="1260" w:type="dxa"/>
            <w:tcBorders>
              <w:top w:val="nil"/>
              <w:left w:val="nil"/>
              <w:bottom w:val="single" w:sz="4" w:space="0" w:color="auto"/>
              <w:right w:val="single" w:sz="4" w:space="0" w:color="auto"/>
            </w:tcBorders>
            <w:shd w:val="clear" w:color="000000" w:fill="FFFFFF"/>
            <w:hideMark/>
          </w:tcPr>
          <w:p w14:paraId="1ED31BF6"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3E4683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C7FA4A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7DC993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04EEF18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5DB4AF5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43D238B7"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7F4BF5A3"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46306</w:t>
            </w:r>
          </w:p>
        </w:tc>
        <w:tc>
          <w:tcPr>
            <w:tcW w:w="2637" w:type="dxa"/>
            <w:tcBorders>
              <w:top w:val="nil"/>
              <w:left w:val="nil"/>
              <w:bottom w:val="single" w:sz="4" w:space="0" w:color="auto"/>
              <w:right w:val="single" w:sz="4" w:space="0" w:color="auto"/>
            </w:tcBorders>
            <w:shd w:val="clear" w:color="auto" w:fill="auto"/>
            <w:hideMark/>
          </w:tcPr>
          <w:p w14:paraId="201B599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Psychiatric medications in jail</w:t>
            </w:r>
          </w:p>
        </w:tc>
        <w:tc>
          <w:tcPr>
            <w:tcW w:w="1260" w:type="dxa"/>
            <w:tcBorders>
              <w:top w:val="nil"/>
              <w:left w:val="nil"/>
              <w:bottom w:val="single" w:sz="4" w:space="0" w:color="auto"/>
              <w:right w:val="single" w:sz="4" w:space="0" w:color="auto"/>
            </w:tcBorders>
            <w:shd w:val="clear" w:color="auto" w:fill="auto"/>
            <w:hideMark/>
          </w:tcPr>
          <w:p w14:paraId="5448B492"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70,000 </w:t>
            </w:r>
          </w:p>
        </w:tc>
        <w:tc>
          <w:tcPr>
            <w:tcW w:w="810" w:type="dxa"/>
            <w:tcBorders>
              <w:top w:val="nil"/>
              <w:left w:val="nil"/>
              <w:bottom w:val="single" w:sz="4" w:space="0" w:color="auto"/>
              <w:right w:val="single" w:sz="4" w:space="0" w:color="auto"/>
            </w:tcBorders>
            <w:shd w:val="clear" w:color="auto" w:fill="auto"/>
            <w:noWrap/>
            <w:vAlign w:val="bottom"/>
            <w:hideMark/>
          </w:tcPr>
          <w:p w14:paraId="0444202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4924D3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BA8F0A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B25F17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59AC58A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70,000 </w:t>
            </w:r>
          </w:p>
        </w:tc>
      </w:tr>
      <w:tr w:rsidR="003C1804" w:rsidRPr="003C1804" w14:paraId="37476284"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72D69ED7"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50361</w:t>
            </w:r>
          </w:p>
        </w:tc>
        <w:tc>
          <w:tcPr>
            <w:tcW w:w="2637" w:type="dxa"/>
            <w:tcBorders>
              <w:top w:val="nil"/>
              <w:left w:val="nil"/>
              <w:bottom w:val="single" w:sz="4" w:space="0" w:color="auto"/>
              <w:right w:val="single" w:sz="4" w:space="0" w:color="auto"/>
            </w:tcBorders>
            <w:shd w:val="clear" w:color="auto" w:fill="auto"/>
            <w:noWrap/>
            <w:hideMark/>
          </w:tcPr>
          <w:p w14:paraId="2E98A08F"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Vocational skills training</w:t>
            </w:r>
          </w:p>
        </w:tc>
        <w:tc>
          <w:tcPr>
            <w:tcW w:w="1260" w:type="dxa"/>
            <w:tcBorders>
              <w:top w:val="nil"/>
              <w:left w:val="nil"/>
              <w:bottom w:val="single" w:sz="4" w:space="0" w:color="auto"/>
              <w:right w:val="single" w:sz="4" w:space="0" w:color="auto"/>
            </w:tcBorders>
            <w:shd w:val="clear" w:color="auto" w:fill="auto"/>
            <w:noWrap/>
            <w:vAlign w:val="bottom"/>
            <w:hideMark/>
          </w:tcPr>
          <w:p w14:paraId="30544A9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CBD747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B2ADB1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624E37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403736D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2140353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5348B105"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hideMark/>
          </w:tcPr>
          <w:p w14:paraId="489B375F" w14:textId="77777777" w:rsidR="003C1804" w:rsidRPr="003C1804" w:rsidRDefault="003C1804" w:rsidP="003C1804">
            <w:pPr>
              <w:spacing w:after="0" w:line="240" w:lineRule="auto"/>
              <w:jc w:val="right"/>
              <w:rPr>
                <w:rFonts w:ascii="Calibri" w:eastAsia="Times New Roman" w:hAnsi="Calibri" w:cs="Calibri"/>
                <w:sz w:val="16"/>
                <w:szCs w:val="16"/>
              </w:rPr>
            </w:pPr>
            <w:r w:rsidRPr="003C1804">
              <w:rPr>
                <w:rFonts w:ascii="Calibri" w:eastAsia="Times New Roman" w:hAnsi="Calibri" w:cs="Calibri"/>
                <w:sz w:val="16"/>
                <w:szCs w:val="16"/>
              </w:rPr>
              <w:t>50365</w:t>
            </w:r>
          </w:p>
        </w:tc>
        <w:tc>
          <w:tcPr>
            <w:tcW w:w="2637" w:type="dxa"/>
            <w:tcBorders>
              <w:top w:val="nil"/>
              <w:left w:val="nil"/>
              <w:bottom w:val="single" w:sz="4" w:space="0" w:color="auto"/>
              <w:right w:val="single" w:sz="4" w:space="0" w:color="auto"/>
            </w:tcBorders>
            <w:shd w:val="clear" w:color="auto" w:fill="auto"/>
            <w:hideMark/>
          </w:tcPr>
          <w:p w14:paraId="05A8140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Supported education</w:t>
            </w:r>
          </w:p>
        </w:tc>
        <w:tc>
          <w:tcPr>
            <w:tcW w:w="1260" w:type="dxa"/>
            <w:tcBorders>
              <w:top w:val="nil"/>
              <w:left w:val="nil"/>
              <w:bottom w:val="single" w:sz="4" w:space="0" w:color="auto"/>
              <w:right w:val="single" w:sz="4" w:space="0" w:color="auto"/>
            </w:tcBorders>
            <w:shd w:val="clear" w:color="auto" w:fill="auto"/>
            <w:hideMark/>
          </w:tcPr>
          <w:p w14:paraId="1C15F6B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1A6829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BED29A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463F87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A3F85F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5202DF9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246D863F"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hideMark/>
          </w:tcPr>
          <w:p w14:paraId="26BBEEC0" w14:textId="77777777" w:rsidR="003C1804" w:rsidRPr="003C1804" w:rsidRDefault="003C1804" w:rsidP="003C1804">
            <w:pPr>
              <w:spacing w:after="0" w:line="240" w:lineRule="auto"/>
              <w:jc w:val="right"/>
              <w:rPr>
                <w:rFonts w:ascii="Calibri" w:eastAsia="Times New Roman" w:hAnsi="Calibri" w:cs="Calibri"/>
                <w:sz w:val="16"/>
                <w:szCs w:val="16"/>
              </w:rPr>
            </w:pPr>
            <w:r w:rsidRPr="003C1804">
              <w:rPr>
                <w:rFonts w:ascii="Calibri" w:eastAsia="Times New Roman" w:hAnsi="Calibri" w:cs="Calibri"/>
                <w:sz w:val="16"/>
                <w:szCs w:val="16"/>
              </w:rPr>
              <w:t>50399</w:t>
            </w:r>
          </w:p>
        </w:tc>
        <w:tc>
          <w:tcPr>
            <w:tcW w:w="2637" w:type="dxa"/>
            <w:tcBorders>
              <w:top w:val="nil"/>
              <w:left w:val="nil"/>
              <w:bottom w:val="single" w:sz="4" w:space="0" w:color="auto"/>
              <w:right w:val="single" w:sz="4" w:space="0" w:color="auto"/>
            </w:tcBorders>
            <w:shd w:val="clear" w:color="auto" w:fill="auto"/>
            <w:hideMark/>
          </w:tcPr>
          <w:p w14:paraId="12C2FEB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Other vocational &amp; day services</w:t>
            </w:r>
          </w:p>
        </w:tc>
        <w:tc>
          <w:tcPr>
            <w:tcW w:w="1260" w:type="dxa"/>
            <w:tcBorders>
              <w:top w:val="nil"/>
              <w:left w:val="nil"/>
              <w:bottom w:val="single" w:sz="4" w:space="0" w:color="auto"/>
              <w:right w:val="single" w:sz="4" w:space="0" w:color="auto"/>
            </w:tcBorders>
            <w:shd w:val="clear" w:color="auto" w:fill="auto"/>
            <w:hideMark/>
          </w:tcPr>
          <w:p w14:paraId="5DB35AF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4B5D2C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E6411B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008186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419E1F5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6A24E4E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7E8D0D4B"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18C3F80E"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63XXX</w:t>
            </w:r>
          </w:p>
        </w:tc>
        <w:tc>
          <w:tcPr>
            <w:tcW w:w="2637" w:type="dxa"/>
            <w:tcBorders>
              <w:top w:val="nil"/>
              <w:left w:val="nil"/>
              <w:bottom w:val="single" w:sz="4" w:space="0" w:color="auto"/>
              <w:right w:val="single" w:sz="4" w:space="0" w:color="auto"/>
            </w:tcBorders>
            <w:shd w:val="clear" w:color="auto" w:fill="auto"/>
            <w:hideMark/>
          </w:tcPr>
          <w:p w14:paraId="310FEA6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RCF 1-5 beds </w:t>
            </w:r>
            <w:r w:rsidRPr="003C1804">
              <w:rPr>
                <w:rFonts w:ascii="Calibri" w:eastAsia="Times New Roman" w:hAnsi="Calibri" w:cs="Calibri"/>
                <w:i/>
                <w:iCs/>
                <w:sz w:val="16"/>
                <w:szCs w:val="16"/>
              </w:rPr>
              <w:t>(63314, 63315 &amp; 63316)</w:t>
            </w:r>
          </w:p>
        </w:tc>
        <w:tc>
          <w:tcPr>
            <w:tcW w:w="1260" w:type="dxa"/>
            <w:tcBorders>
              <w:top w:val="nil"/>
              <w:left w:val="nil"/>
              <w:bottom w:val="single" w:sz="4" w:space="0" w:color="auto"/>
              <w:right w:val="single" w:sz="4" w:space="0" w:color="auto"/>
            </w:tcBorders>
            <w:shd w:val="clear" w:color="auto" w:fill="auto"/>
            <w:hideMark/>
          </w:tcPr>
          <w:p w14:paraId="4AA06FE6"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7F1956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59FDA23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245770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6DF4B10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5F37E65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11B6A103"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0443E718"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63XXX</w:t>
            </w:r>
          </w:p>
        </w:tc>
        <w:tc>
          <w:tcPr>
            <w:tcW w:w="2637" w:type="dxa"/>
            <w:tcBorders>
              <w:top w:val="nil"/>
              <w:left w:val="nil"/>
              <w:bottom w:val="single" w:sz="4" w:space="0" w:color="auto"/>
              <w:right w:val="single" w:sz="4" w:space="0" w:color="auto"/>
            </w:tcBorders>
            <w:shd w:val="clear" w:color="auto" w:fill="auto"/>
            <w:hideMark/>
          </w:tcPr>
          <w:p w14:paraId="3C05261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ICF 1-5 beds</w:t>
            </w:r>
            <w:r w:rsidRPr="003C1804">
              <w:rPr>
                <w:rFonts w:ascii="Calibri" w:eastAsia="Times New Roman" w:hAnsi="Calibri" w:cs="Calibri"/>
                <w:i/>
                <w:iCs/>
                <w:sz w:val="16"/>
                <w:szCs w:val="16"/>
              </w:rPr>
              <w:t xml:space="preserve"> (63317 &amp; 63318)</w:t>
            </w:r>
          </w:p>
        </w:tc>
        <w:tc>
          <w:tcPr>
            <w:tcW w:w="1260" w:type="dxa"/>
            <w:tcBorders>
              <w:top w:val="nil"/>
              <w:left w:val="nil"/>
              <w:bottom w:val="single" w:sz="4" w:space="0" w:color="auto"/>
              <w:right w:val="single" w:sz="4" w:space="0" w:color="auto"/>
            </w:tcBorders>
            <w:shd w:val="clear" w:color="auto" w:fill="auto"/>
            <w:hideMark/>
          </w:tcPr>
          <w:p w14:paraId="2C93E853"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1447E1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BA4F15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1CBAC6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7DA12FB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2BAFC8C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15F9190D" w14:textId="77777777" w:rsidTr="003C1804">
        <w:trPr>
          <w:trHeight w:val="300"/>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264BA956"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63329</w:t>
            </w:r>
          </w:p>
        </w:tc>
        <w:tc>
          <w:tcPr>
            <w:tcW w:w="2637" w:type="dxa"/>
            <w:tcBorders>
              <w:top w:val="nil"/>
              <w:left w:val="nil"/>
              <w:bottom w:val="single" w:sz="4" w:space="0" w:color="auto"/>
              <w:right w:val="single" w:sz="4" w:space="0" w:color="auto"/>
            </w:tcBorders>
            <w:shd w:val="clear" w:color="auto" w:fill="auto"/>
            <w:noWrap/>
            <w:hideMark/>
          </w:tcPr>
          <w:p w14:paraId="3FAC196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SCL 1-5 beds</w:t>
            </w:r>
          </w:p>
        </w:tc>
        <w:tc>
          <w:tcPr>
            <w:tcW w:w="1260" w:type="dxa"/>
            <w:tcBorders>
              <w:top w:val="nil"/>
              <w:left w:val="nil"/>
              <w:bottom w:val="single" w:sz="4" w:space="0" w:color="auto"/>
              <w:right w:val="single" w:sz="4" w:space="0" w:color="auto"/>
            </w:tcBorders>
            <w:shd w:val="clear" w:color="auto" w:fill="auto"/>
            <w:noWrap/>
            <w:vAlign w:val="bottom"/>
            <w:hideMark/>
          </w:tcPr>
          <w:p w14:paraId="4856E04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7E7D50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3E4F67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1D0FE0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69AE9D4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6AD55A6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2D0AD74A"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1042CB16"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63399</w:t>
            </w:r>
          </w:p>
        </w:tc>
        <w:tc>
          <w:tcPr>
            <w:tcW w:w="2637" w:type="dxa"/>
            <w:tcBorders>
              <w:top w:val="nil"/>
              <w:left w:val="nil"/>
              <w:bottom w:val="single" w:sz="4" w:space="0" w:color="auto"/>
              <w:right w:val="single" w:sz="4" w:space="0" w:color="auto"/>
            </w:tcBorders>
            <w:shd w:val="clear" w:color="auto" w:fill="auto"/>
            <w:hideMark/>
          </w:tcPr>
          <w:p w14:paraId="6D75C9C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Other 1-5 beds</w:t>
            </w:r>
          </w:p>
        </w:tc>
        <w:tc>
          <w:tcPr>
            <w:tcW w:w="1260" w:type="dxa"/>
            <w:tcBorders>
              <w:top w:val="nil"/>
              <w:left w:val="nil"/>
              <w:bottom w:val="single" w:sz="4" w:space="0" w:color="auto"/>
              <w:right w:val="single" w:sz="4" w:space="0" w:color="auto"/>
            </w:tcBorders>
            <w:shd w:val="clear" w:color="auto" w:fill="auto"/>
            <w:hideMark/>
          </w:tcPr>
          <w:p w14:paraId="5ACADFBC"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3F626A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535E27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F3C894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506B312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3B4A50C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7BB783F2" w14:textId="77777777" w:rsidTr="003C1804">
        <w:trPr>
          <w:trHeight w:val="300"/>
        </w:trPr>
        <w:tc>
          <w:tcPr>
            <w:tcW w:w="1133" w:type="dxa"/>
            <w:tcBorders>
              <w:top w:val="nil"/>
              <w:left w:val="single" w:sz="8" w:space="0" w:color="auto"/>
              <w:bottom w:val="single" w:sz="4" w:space="0" w:color="auto"/>
              <w:right w:val="single" w:sz="4" w:space="0" w:color="auto"/>
            </w:tcBorders>
            <w:shd w:val="clear" w:color="000000" w:fill="D9D9D9"/>
            <w:noWrap/>
            <w:vAlign w:val="bottom"/>
            <w:hideMark/>
          </w:tcPr>
          <w:p w14:paraId="13F1ED4E"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single" w:sz="4" w:space="0" w:color="auto"/>
              <w:right w:val="single" w:sz="4" w:space="0" w:color="auto"/>
            </w:tcBorders>
            <w:shd w:val="clear" w:color="000000" w:fill="D9D9D9"/>
            <w:hideMark/>
          </w:tcPr>
          <w:p w14:paraId="43297E63" w14:textId="77777777" w:rsidR="003C1804" w:rsidRPr="003C1804" w:rsidRDefault="003C1804" w:rsidP="003C1804">
            <w:pPr>
              <w:spacing w:after="0" w:line="240" w:lineRule="auto"/>
              <w:jc w:val="right"/>
              <w:rPr>
                <w:rFonts w:ascii="Calibri" w:eastAsia="Times New Roman" w:hAnsi="Calibri" w:cs="Calibri"/>
                <w:b/>
                <w:bCs/>
                <w:sz w:val="16"/>
                <w:szCs w:val="16"/>
              </w:rPr>
            </w:pPr>
            <w:r w:rsidRPr="003C1804">
              <w:rPr>
                <w:rFonts w:ascii="Calibri" w:eastAsia="Times New Roman" w:hAnsi="Calibri" w:cs="Calibri"/>
                <w:b/>
                <w:bCs/>
                <w:sz w:val="16"/>
                <w:szCs w:val="16"/>
              </w:rPr>
              <w:t>Community Living Supports</w:t>
            </w:r>
          </w:p>
        </w:tc>
        <w:tc>
          <w:tcPr>
            <w:tcW w:w="1260" w:type="dxa"/>
            <w:tcBorders>
              <w:top w:val="nil"/>
              <w:left w:val="nil"/>
              <w:bottom w:val="single" w:sz="4" w:space="0" w:color="auto"/>
              <w:right w:val="single" w:sz="4" w:space="0" w:color="auto"/>
            </w:tcBorders>
            <w:shd w:val="clear" w:color="000000" w:fill="D9D9D9"/>
            <w:hideMark/>
          </w:tcPr>
          <w:p w14:paraId="29E26685" w14:textId="77777777" w:rsidR="003C1804" w:rsidRPr="003C1804" w:rsidRDefault="003C1804" w:rsidP="003C1804">
            <w:pPr>
              <w:spacing w:after="0" w:line="240" w:lineRule="auto"/>
              <w:rPr>
                <w:rFonts w:ascii="Calibri" w:eastAsia="Times New Roman" w:hAnsi="Calibri" w:cs="Calibri"/>
                <w:b/>
                <w:bCs/>
                <w:sz w:val="16"/>
                <w:szCs w:val="16"/>
              </w:rPr>
            </w:pPr>
            <w:r w:rsidRPr="003C1804">
              <w:rPr>
                <w:rFonts w:ascii="Calibri" w:eastAsia="Times New Roman" w:hAnsi="Calibri" w:cs="Calibri"/>
                <w:b/>
                <w:bCs/>
                <w:sz w:val="16"/>
                <w:szCs w:val="16"/>
              </w:rPr>
              <w:t xml:space="preserve"> $                        545,831 </w:t>
            </w:r>
          </w:p>
        </w:tc>
        <w:tc>
          <w:tcPr>
            <w:tcW w:w="810" w:type="dxa"/>
            <w:tcBorders>
              <w:top w:val="nil"/>
              <w:left w:val="nil"/>
              <w:bottom w:val="single" w:sz="4" w:space="0" w:color="auto"/>
              <w:right w:val="single" w:sz="4" w:space="0" w:color="auto"/>
            </w:tcBorders>
            <w:shd w:val="clear" w:color="000000" w:fill="D9D9D9"/>
            <w:hideMark/>
          </w:tcPr>
          <w:p w14:paraId="6D83CBE3" w14:textId="77777777" w:rsidR="003C1804" w:rsidRPr="003C1804" w:rsidRDefault="003C1804" w:rsidP="003C1804">
            <w:pPr>
              <w:spacing w:after="0" w:line="240" w:lineRule="auto"/>
              <w:rPr>
                <w:rFonts w:ascii="Calibri" w:eastAsia="Times New Roman" w:hAnsi="Calibri" w:cs="Calibri"/>
                <w:b/>
                <w:bCs/>
                <w:sz w:val="16"/>
                <w:szCs w:val="16"/>
              </w:rPr>
            </w:pPr>
            <w:r w:rsidRPr="003C1804">
              <w:rPr>
                <w:rFonts w:ascii="Calibri" w:eastAsia="Times New Roman" w:hAnsi="Calibri" w:cs="Calibri"/>
                <w:b/>
                <w:bCs/>
                <w:sz w:val="16"/>
                <w:szCs w:val="16"/>
              </w:rPr>
              <w:t xml:space="preserve"> $             -   </w:t>
            </w:r>
          </w:p>
        </w:tc>
        <w:tc>
          <w:tcPr>
            <w:tcW w:w="810" w:type="dxa"/>
            <w:tcBorders>
              <w:top w:val="nil"/>
              <w:left w:val="nil"/>
              <w:bottom w:val="single" w:sz="4" w:space="0" w:color="auto"/>
              <w:right w:val="single" w:sz="4" w:space="0" w:color="auto"/>
            </w:tcBorders>
            <w:shd w:val="clear" w:color="000000" w:fill="D9D9D9"/>
            <w:hideMark/>
          </w:tcPr>
          <w:p w14:paraId="7431BFEB" w14:textId="77777777" w:rsidR="003C1804" w:rsidRPr="003C1804" w:rsidRDefault="003C1804" w:rsidP="003C1804">
            <w:pPr>
              <w:spacing w:after="0" w:line="240" w:lineRule="auto"/>
              <w:rPr>
                <w:rFonts w:ascii="Calibri" w:eastAsia="Times New Roman" w:hAnsi="Calibri" w:cs="Calibri"/>
                <w:b/>
                <w:bCs/>
                <w:sz w:val="16"/>
                <w:szCs w:val="16"/>
              </w:rPr>
            </w:pPr>
            <w:r w:rsidRPr="003C1804">
              <w:rPr>
                <w:rFonts w:ascii="Calibri" w:eastAsia="Times New Roman" w:hAnsi="Calibri" w:cs="Calibri"/>
                <w:b/>
                <w:bCs/>
                <w:sz w:val="16"/>
                <w:szCs w:val="16"/>
              </w:rPr>
              <w:t xml:space="preserve"> $                  -   </w:t>
            </w:r>
          </w:p>
        </w:tc>
        <w:tc>
          <w:tcPr>
            <w:tcW w:w="540" w:type="dxa"/>
            <w:tcBorders>
              <w:top w:val="nil"/>
              <w:left w:val="nil"/>
              <w:bottom w:val="single" w:sz="4" w:space="0" w:color="auto"/>
              <w:right w:val="single" w:sz="4" w:space="0" w:color="auto"/>
            </w:tcBorders>
            <w:shd w:val="clear" w:color="000000" w:fill="D9D9D9"/>
            <w:hideMark/>
          </w:tcPr>
          <w:p w14:paraId="339C8F56" w14:textId="77777777" w:rsidR="003C1804" w:rsidRPr="003C1804" w:rsidRDefault="003C1804" w:rsidP="003C1804">
            <w:pPr>
              <w:spacing w:after="0" w:line="240" w:lineRule="auto"/>
              <w:rPr>
                <w:rFonts w:ascii="Calibri" w:eastAsia="Times New Roman" w:hAnsi="Calibri" w:cs="Calibri"/>
                <w:b/>
                <w:bCs/>
                <w:sz w:val="16"/>
                <w:szCs w:val="16"/>
              </w:rPr>
            </w:pPr>
            <w:r w:rsidRPr="003C1804">
              <w:rPr>
                <w:rFonts w:ascii="Calibri" w:eastAsia="Times New Roman" w:hAnsi="Calibri" w:cs="Calibri"/>
                <w:b/>
                <w:bCs/>
                <w:sz w:val="16"/>
                <w:szCs w:val="16"/>
              </w:rPr>
              <w:t xml:space="preserve"> $          -   </w:t>
            </w:r>
          </w:p>
        </w:tc>
        <w:tc>
          <w:tcPr>
            <w:tcW w:w="900" w:type="dxa"/>
            <w:tcBorders>
              <w:top w:val="nil"/>
              <w:left w:val="nil"/>
              <w:bottom w:val="single" w:sz="4" w:space="0" w:color="auto"/>
              <w:right w:val="single" w:sz="4" w:space="0" w:color="auto"/>
            </w:tcBorders>
            <w:shd w:val="clear" w:color="000000" w:fill="BFBFBF"/>
            <w:noWrap/>
            <w:vAlign w:val="bottom"/>
            <w:hideMark/>
          </w:tcPr>
          <w:p w14:paraId="18339E8D"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w:t>
            </w:r>
          </w:p>
        </w:tc>
        <w:tc>
          <w:tcPr>
            <w:tcW w:w="2702" w:type="dxa"/>
            <w:tcBorders>
              <w:top w:val="nil"/>
              <w:left w:val="nil"/>
              <w:bottom w:val="single" w:sz="4" w:space="0" w:color="auto"/>
              <w:right w:val="single" w:sz="8" w:space="0" w:color="auto"/>
            </w:tcBorders>
            <w:shd w:val="clear" w:color="000000" w:fill="D9D9D9"/>
            <w:noWrap/>
            <w:vAlign w:val="bottom"/>
            <w:hideMark/>
          </w:tcPr>
          <w:p w14:paraId="0F564591"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545,831 </w:t>
            </w:r>
          </w:p>
        </w:tc>
      </w:tr>
      <w:tr w:rsidR="003C1804" w:rsidRPr="003C1804" w14:paraId="1A360AFE" w14:textId="77777777" w:rsidTr="003C1804">
        <w:trPr>
          <w:trHeight w:val="240"/>
        </w:trPr>
        <w:tc>
          <w:tcPr>
            <w:tcW w:w="1133"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4A4DC490"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Other Congregate Services</w:t>
            </w:r>
          </w:p>
        </w:tc>
        <w:tc>
          <w:tcPr>
            <w:tcW w:w="2637" w:type="dxa"/>
            <w:tcBorders>
              <w:top w:val="single" w:sz="8" w:space="0" w:color="auto"/>
              <w:left w:val="nil"/>
              <w:bottom w:val="single" w:sz="8" w:space="0" w:color="auto"/>
              <w:right w:val="single" w:sz="4" w:space="0" w:color="auto"/>
            </w:tcBorders>
            <w:shd w:val="clear" w:color="000000" w:fill="BFBFBF"/>
            <w:noWrap/>
            <w:hideMark/>
          </w:tcPr>
          <w:p w14:paraId="247AA6A6"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1260" w:type="dxa"/>
            <w:tcBorders>
              <w:top w:val="single" w:sz="8" w:space="0" w:color="auto"/>
              <w:left w:val="nil"/>
              <w:bottom w:val="single" w:sz="8" w:space="0" w:color="auto"/>
              <w:right w:val="single" w:sz="4" w:space="0" w:color="auto"/>
            </w:tcBorders>
            <w:shd w:val="clear" w:color="000000" w:fill="BFBFBF"/>
            <w:noWrap/>
            <w:hideMark/>
          </w:tcPr>
          <w:p w14:paraId="1057FC15"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single" w:sz="8" w:space="0" w:color="auto"/>
              <w:left w:val="nil"/>
              <w:bottom w:val="single" w:sz="8" w:space="0" w:color="auto"/>
              <w:right w:val="single" w:sz="4" w:space="0" w:color="auto"/>
            </w:tcBorders>
            <w:shd w:val="clear" w:color="000000" w:fill="BFBFBF"/>
            <w:noWrap/>
            <w:hideMark/>
          </w:tcPr>
          <w:p w14:paraId="1A6E79F0"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single" w:sz="8" w:space="0" w:color="auto"/>
              <w:left w:val="nil"/>
              <w:bottom w:val="single" w:sz="8" w:space="0" w:color="auto"/>
              <w:right w:val="single" w:sz="4" w:space="0" w:color="auto"/>
            </w:tcBorders>
            <w:shd w:val="clear" w:color="000000" w:fill="BFBFBF"/>
            <w:noWrap/>
            <w:hideMark/>
          </w:tcPr>
          <w:p w14:paraId="1B48AA8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540" w:type="dxa"/>
            <w:tcBorders>
              <w:top w:val="single" w:sz="8" w:space="0" w:color="auto"/>
              <w:left w:val="nil"/>
              <w:bottom w:val="single" w:sz="8" w:space="0" w:color="auto"/>
              <w:right w:val="single" w:sz="4" w:space="0" w:color="auto"/>
            </w:tcBorders>
            <w:shd w:val="clear" w:color="000000" w:fill="BFBFBF"/>
            <w:noWrap/>
            <w:vAlign w:val="bottom"/>
            <w:hideMark/>
          </w:tcPr>
          <w:p w14:paraId="4DC2DBA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single" w:sz="8" w:space="0" w:color="auto"/>
              <w:left w:val="nil"/>
              <w:bottom w:val="single" w:sz="8" w:space="0" w:color="auto"/>
              <w:right w:val="single" w:sz="4" w:space="0" w:color="auto"/>
            </w:tcBorders>
            <w:shd w:val="clear" w:color="000000" w:fill="BFBFBF"/>
            <w:noWrap/>
            <w:vAlign w:val="bottom"/>
            <w:hideMark/>
          </w:tcPr>
          <w:p w14:paraId="4772657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single" w:sz="8" w:space="0" w:color="auto"/>
              <w:left w:val="nil"/>
              <w:bottom w:val="single" w:sz="8" w:space="0" w:color="auto"/>
              <w:right w:val="single" w:sz="8" w:space="0" w:color="auto"/>
            </w:tcBorders>
            <w:shd w:val="clear" w:color="000000" w:fill="BFBFBF"/>
            <w:noWrap/>
            <w:vAlign w:val="bottom"/>
            <w:hideMark/>
          </w:tcPr>
          <w:p w14:paraId="0AAC975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316D0E61" w14:textId="77777777" w:rsidTr="003C1804">
        <w:trPr>
          <w:trHeight w:val="225"/>
        </w:trPr>
        <w:tc>
          <w:tcPr>
            <w:tcW w:w="11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5082D3"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50360</w:t>
            </w:r>
          </w:p>
        </w:tc>
        <w:tc>
          <w:tcPr>
            <w:tcW w:w="2637" w:type="dxa"/>
            <w:tcBorders>
              <w:top w:val="single" w:sz="4" w:space="0" w:color="auto"/>
              <w:left w:val="nil"/>
              <w:bottom w:val="single" w:sz="4" w:space="0" w:color="auto"/>
              <w:right w:val="single" w:sz="4" w:space="0" w:color="auto"/>
            </w:tcBorders>
            <w:shd w:val="clear" w:color="auto" w:fill="auto"/>
            <w:hideMark/>
          </w:tcPr>
          <w:p w14:paraId="79B7963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Work services (work activity/sheltered work)</w:t>
            </w:r>
          </w:p>
        </w:tc>
        <w:tc>
          <w:tcPr>
            <w:tcW w:w="1260" w:type="dxa"/>
            <w:tcBorders>
              <w:top w:val="single" w:sz="4" w:space="0" w:color="auto"/>
              <w:left w:val="nil"/>
              <w:bottom w:val="single" w:sz="4" w:space="0" w:color="auto"/>
              <w:right w:val="single" w:sz="4" w:space="0" w:color="auto"/>
            </w:tcBorders>
            <w:shd w:val="clear" w:color="auto" w:fill="auto"/>
            <w:hideMark/>
          </w:tcPr>
          <w:p w14:paraId="130BAE3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226C71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4B0EB7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7246F95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single" w:sz="4" w:space="0" w:color="auto"/>
              <w:left w:val="nil"/>
              <w:bottom w:val="single" w:sz="4" w:space="0" w:color="auto"/>
              <w:right w:val="single" w:sz="4" w:space="0" w:color="auto"/>
            </w:tcBorders>
            <w:shd w:val="clear" w:color="000000" w:fill="BFBFBF"/>
            <w:noWrap/>
            <w:vAlign w:val="bottom"/>
            <w:hideMark/>
          </w:tcPr>
          <w:p w14:paraId="27D8842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single" w:sz="4" w:space="0" w:color="auto"/>
              <w:left w:val="nil"/>
              <w:bottom w:val="single" w:sz="4" w:space="0" w:color="auto"/>
              <w:right w:val="single" w:sz="8" w:space="0" w:color="auto"/>
            </w:tcBorders>
            <w:shd w:val="clear" w:color="auto" w:fill="auto"/>
            <w:noWrap/>
            <w:vAlign w:val="bottom"/>
            <w:hideMark/>
          </w:tcPr>
          <w:p w14:paraId="3851B3D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6718DBE8"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3FCD7FD2"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64XXX</w:t>
            </w:r>
          </w:p>
        </w:tc>
        <w:tc>
          <w:tcPr>
            <w:tcW w:w="2637" w:type="dxa"/>
            <w:tcBorders>
              <w:top w:val="nil"/>
              <w:left w:val="nil"/>
              <w:bottom w:val="single" w:sz="4" w:space="0" w:color="auto"/>
              <w:right w:val="single" w:sz="4" w:space="0" w:color="auto"/>
            </w:tcBorders>
            <w:shd w:val="clear" w:color="auto" w:fill="auto"/>
            <w:hideMark/>
          </w:tcPr>
          <w:p w14:paraId="49AD7A4C"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RCF 6 and over beds </w:t>
            </w:r>
            <w:r w:rsidRPr="003C1804">
              <w:rPr>
                <w:rFonts w:ascii="Calibri" w:eastAsia="Times New Roman" w:hAnsi="Calibri" w:cs="Calibri"/>
                <w:i/>
                <w:iCs/>
                <w:sz w:val="16"/>
                <w:szCs w:val="16"/>
              </w:rPr>
              <w:t>(64314, 64315 &amp; 64316)</w:t>
            </w:r>
          </w:p>
        </w:tc>
        <w:tc>
          <w:tcPr>
            <w:tcW w:w="1260" w:type="dxa"/>
            <w:tcBorders>
              <w:top w:val="nil"/>
              <w:left w:val="nil"/>
              <w:bottom w:val="single" w:sz="4" w:space="0" w:color="auto"/>
              <w:right w:val="single" w:sz="4" w:space="0" w:color="auto"/>
            </w:tcBorders>
            <w:shd w:val="clear" w:color="auto" w:fill="auto"/>
            <w:hideMark/>
          </w:tcPr>
          <w:p w14:paraId="1F399BB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150,000 </w:t>
            </w:r>
          </w:p>
        </w:tc>
        <w:tc>
          <w:tcPr>
            <w:tcW w:w="810" w:type="dxa"/>
            <w:tcBorders>
              <w:top w:val="nil"/>
              <w:left w:val="nil"/>
              <w:bottom w:val="single" w:sz="4" w:space="0" w:color="auto"/>
              <w:right w:val="single" w:sz="4" w:space="0" w:color="auto"/>
            </w:tcBorders>
            <w:shd w:val="clear" w:color="auto" w:fill="auto"/>
            <w:noWrap/>
            <w:vAlign w:val="bottom"/>
            <w:hideMark/>
          </w:tcPr>
          <w:p w14:paraId="00186B3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3D6EB3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70B421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75F3B6B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21B63B9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150,000 </w:t>
            </w:r>
          </w:p>
        </w:tc>
      </w:tr>
      <w:tr w:rsidR="003C1804" w:rsidRPr="003C1804" w14:paraId="7C35291C"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3FB93B22"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64XXX</w:t>
            </w:r>
          </w:p>
        </w:tc>
        <w:tc>
          <w:tcPr>
            <w:tcW w:w="2637" w:type="dxa"/>
            <w:tcBorders>
              <w:top w:val="nil"/>
              <w:left w:val="nil"/>
              <w:bottom w:val="single" w:sz="4" w:space="0" w:color="auto"/>
              <w:right w:val="single" w:sz="4" w:space="0" w:color="auto"/>
            </w:tcBorders>
            <w:shd w:val="clear" w:color="auto" w:fill="auto"/>
            <w:hideMark/>
          </w:tcPr>
          <w:p w14:paraId="401E57C0"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ICF 6 and over beds </w:t>
            </w:r>
            <w:r w:rsidRPr="003C1804">
              <w:rPr>
                <w:rFonts w:ascii="Calibri" w:eastAsia="Times New Roman" w:hAnsi="Calibri" w:cs="Calibri"/>
                <w:i/>
                <w:iCs/>
                <w:sz w:val="16"/>
                <w:szCs w:val="16"/>
              </w:rPr>
              <w:t>(64317 &amp; 64318)</w:t>
            </w:r>
          </w:p>
        </w:tc>
        <w:tc>
          <w:tcPr>
            <w:tcW w:w="1260" w:type="dxa"/>
            <w:tcBorders>
              <w:top w:val="nil"/>
              <w:left w:val="nil"/>
              <w:bottom w:val="single" w:sz="4" w:space="0" w:color="auto"/>
              <w:right w:val="single" w:sz="4" w:space="0" w:color="auto"/>
            </w:tcBorders>
            <w:shd w:val="clear" w:color="auto" w:fill="auto"/>
            <w:hideMark/>
          </w:tcPr>
          <w:p w14:paraId="671936C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D56EB1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A86F00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5B25E3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66D4FD2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1400C29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4A1A2C65"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1E7721B7"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64329</w:t>
            </w:r>
          </w:p>
        </w:tc>
        <w:tc>
          <w:tcPr>
            <w:tcW w:w="2637" w:type="dxa"/>
            <w:tcBorders>
              <w:top w:val="nil"/>
              <w:left w:val="nil"/>
              <w:bottom w:val="single" w:sz="4" w:space="0" w:color="auto"/>
              <w:right w:val="single" w:sz="4" w:space="0" w:color="auto"/>
            </w:tcBorders>
            <w:shd w:val="clear" w:color="auto" w:fill="auto"/>
            <w:noWrap/>
            <w:hideMark/>
          </w:tcPr>
          <w:p w14:paraId="5B553DC6"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SCL 6 and over beds</w:t>
            </w:r>
          </w:p>
        </w:tc>
        <w:tc>
          <w:tcPr>
            <w:tcW w:w="1260" w:type="dxa"/>
            <w:tcBorders>
              <w:top w:val="nil"/>
              <w:left w:val="nil"/>
              <w:bottom w:val="single" w:sz="4" w:space="0" w:color="auto"/>
              <w:right w:val="single" w:sz="4" w:space="0" w:color="auto"/>
            </w:tcBorders>
            <w:shd w:val="clear" w:color="auto" w:fill="auto"/>
            <w:noWrap/>
            <w:vAlign w:val="bottom"/>
            <w:hideMark/>
          </w:tcPr>
          <w:p w14:paraId="702FBC0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24D565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BF66D4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7CAE14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1D31729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0D0669E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5ED97DAB"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6925F83B"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64399</w:t>
            </w:r>
          </w:p>
        </w:tc>
        <w:tc>
          <w:tcPr>
            <w:tcW w:w="2637" w:type="dxa"/>
            <w:tcBorders>
              <w:top w:val="nil"/>
              <w:left w:val="nil"/>
              <w:bottom w:val="single" w:sz="4" w:space="0" w:color="auto"/>
              <w:right w:val="single" w:sz="4" w:space="0" w:color="auto"/>
            </w:tcBorders>
            <w:shd w:val="clear" w:color="auto" w:fill="auto"/>
            <w:hideMark/>
          </w:tcPr>
          <w:p w14:paraId="70B0CB9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Other 6 and over beds</w:t>
            </w:r>
          </w:p>
        </w:tc>
        <w:tc>
          <w:tcPr>
            <w:tcW w:w="1260" w:type="dxa"/>
            <w:tcBorders>
              <w:top w:val="nil"/>
              <w:left w:val="nil"/>
              <w:bottom w:val="single" w:sz="4" w:space="0" w:color="auto"/>
              <w:right w:val="single" w:sz="4" w:space="0" w:color="auto"/>
            </w:tcBorders>
            <w:shd w:val="clear" w:color="auto" w:fill="auto"/>
            <w:hideMark/>
          </w:tcPr>
          <w:p w14:paraId="497F701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8FC158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9D2702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924492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60181D1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1821AC3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02375862" w14:textId="77777777" w:rsidTr="003C1804">
        <w:trPr>
          <w:trHeight w:val="240"/>
        </w:trPr>
        <w:tc>
          <w:tcPr>
            <w:tcW w:w="1133" w:type="dxa"/>
            <w:tcBorders>
              <w:top w:val="nil"/>
              <w:left w:val="single" w:sz="8" w:space="0" w:color="auto"/>
              <w:bottom w:val="nil"/>
              <w:right w:val="single" w:sz="4" w:space="0" w:color="auto"/>
            </w:tcBorders>
            <w:shd w:val="clear" w:color="000000" w:fill="D9D9D9"/>
            <w:noWrap/>
            <w:vAlign w:val="bottom"/>
            <w:hideMark/>
          </w:tcPr>
          <w:p w14:paraId="58B6FD5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nil"/>
              <w:right w:val="single" w:sz="4" w:space="0" w:color="auto"/>
            </w:tcBorders>
            <w:shd w:val="clear" w:color="000000" w:fill="D9D9D9"/>
            <w:hideMark/>
          </w:tcPr>
          <w:p w14:paraId="7F219B83" w14:textId="77777777" w:rsidR="003C1804" w:rsidRPr="003C1804" w:rsidRDefault="003C1804" w:rsidP="003C1804">
            <w:pPr>
              <w:spacing w:after="0" w:line="240" w:lineRule="auto"/>
              <w:jc w:val="right"/>
              <w:rPr>
                <w:rFonts w:ascii="Calibri" w:eastAsia="Times New Roman" w:hAnsi="Calibri" w:cs="Calibri"/>
                <w:b/>
                <w:bCs/>
                <w:sz w:val="16"/>
                <w:szCs w:val="16"/>
              </w:rPr>
            </w:pPr>
            <w:r w:rsidRPr="003C1804">
              <w:rPr>
                <w:rFonts w:ascii="Calibri" w:eastAsia="Times New Roman" w:hAnsi="Calibri" w:cs="Calibri"/>
                <w:b/>
                <w:bCs/>
                <w:sz w:val="16"/>
                <w:szCs w:val="16"/>
              </w:rPr>
              <w:t>Other Congregate Services Total</w:t>
            </w:r>
          </w:p>
        </w:tc>
        <w:tc>
          <w:tcPr>
            <w:tcW w:w="1260" w:type="dxa"/>
            <w:tcBorders>
              <w:top w:val="nil"/>
              <w:left w:val="nil"/>
              <w:bottom w:val="nil"/>
              <w:right w:val="single" w:sz="4" w:space="0" w:color="auto"/>
            </w:tcBorders>
            <w:shd w:val="clear" w:color="000000" w:fill="D9D9D9"/>
            <w:noWrap/>
            <w:vAlign w:val="bottom"/>
            <w:hideMark/>
          </w:tcPr>
          <w:p w14:paraId="4757F789"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150,000 </w:t>
            </w:r>
          </w:p>
        </w:tc>
        <w:tc>
          <w:tcPr>
            <w:tcW w:w="810" w:type="dxa"/>
            <w:tcBorders>
              <w:top w:val="nil"/>
              <w:left w:val="nil"/>
              <w:bottom w:val="nil"/>
              <w:right w:val="single" w:sz="4" w:space="0" w:color="auto"/>
            </w:tcBorders>
            <w:shd w:val="clear" w:color="000000" w:fill="D9D9D9"/>
            <w:noWrap/>
            <w:vAlign w:val="bottom"/>
            <w:hideMark/>
          </w:tcPr>
          <w:p w14:paraId="14C021DB"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   </w:t>
            </w:r>
          </w:p>
        </w:tc>
        <w:tc>
          <w:tcPr>
            <w:tcW w:w="810" w:type="dxa"/>
            <w:tcBorders>
              <w:top w:val="nil"/>
              <w:left w:val="nil"/>
              <w:bottom w:val="nil"/>
              <w:right w:val="single" w:sz="4" w:space="0" w:color="auto"/>
            </w:tcBorders>
            <w:shd w:val="clear" w:color="000000" w:fill="D9D9D9"/>
            <w:noWrap/>
            <w:vAlign w:val="bottom"/>
            <w:hideMark/>
          </w:tcPr>
          <w:p w14:paraId="29DF954B"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   </w:t>
            </w:r>
          </w:p>
        </w:tc>
        <w:tc>
          <w:tcPr>
            <w:tcW w:w="540" w:type="dxa"/>
            <w:tcBorders>
              <w:top w:val="nil"/>
              <w:left w:val="nil"/>
              <w:bottom w:val="nil"/>
              <w:right w:val="single" w:sz="4" w:space="0" w:color="auto"/>
            </w:tcBorders>
            <w:shd w:val="clear" w:color="000000" w:fill="D9D9D9"/>
            <w:noWrap/>
            <w:vAlign w:val="bottom"/>
            <w:hideMark/>
          </w:tcPr>
          <w:p w14:paraId="016F23B5"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   </w:t>
            </w:r>
          </w:p>
        </w:tc>
        <w:tc>
          <w:tcPr>
            <w:tcW w:w="900" w:type="dxa"/>
            <w:tcBorders>
              <w:top w:val="nil"/>
              <w:left w:val="nil"/>
              <w:bottom w:val="single" w:sz="4" w:space="0" w:color="auto"/>
              <w:right w:val="single" w:sz="4" w:space="0" w:color="auto"/>
            </w:tcBorders>
            <w:shd w:val="clear" w:color="000000" w:fill="BFBFBF"/>
            <w:noWrap/>
            <w:vAlign w:val="bottom"/>
            <w:hideMark/>
          </w:tcPr>
          <w:p w14:paraId="1FB998D8"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w:t>
            </w:r>
          </w:p>
        </w:tc>
        <w:tc>
          <w:tcPr>
            <w:tcW w:w="2702" w:type="dxa"/>
            <w:tcBorders>
              <w:top w:val="nil"/>
              <w:left w:val="nil"/>
              <w:bottom w:val="nil"/>
              <w:right w:val="single" w:sz="8" w:space="0" w:color="auto"/>
            </w:tcBorders>
            <w:shd w:val="clear" w:color="000000" w:fill="D9D9D9"/>
            <w:noWrap/>
            <w:vAlign w:val="bottom"/>
            <w:hideMark/>
          </w:tcPr>
          <w:p w14:paraId="2E2951E4"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150,000 </w:t>
            </w:r>
          </w:p>
        </w:tc>
      </w:tr>
      <w:tr w:rsidR="003C1804" w:rsidRPr="003C1804" w14:paraId="051D64CC" w14:textId="77777777" w:rsidTr="003C1804">
        <w:trPr>
          <w:trHeight w:val="240"/>
        </w:trPr>
        <w:tc>
          <w:tcPr>
            <w:tcW w:w="3770" w:type="dxa"/>
            <w:gridSpan w:val="2"/>
            <w:tcBorders>
              <w:top w:val="single" w:sz="8" w:space="0" w:color="auto"/>
              <w:left w:val="single" w:sz="8" w:space="0" w:color="auto"/>
              <w:bottom w:val="single" w:sz="8" w:space="0" w:color="auto"/>
              <w:right w:val="single" w:sz="4" w:space="0" w:color="auto"/>
            </w:tcBorders>
            <w:shd w:val="clear" w:color="000000" w:fill="BFBFBF"/>
            <w:noWrap/>
            <w:hideMark/>
          </w:tcPr>
          <w:p w14:paraId="20465A71"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Administration</w:t>
            </w:r>
          </w:p>
        </w:tc>
        <w:tc>
          <w:tcPr>
            <w:tcW w:w="1260" w:type="dxa"/>
            <w:tcBorders>
              <w:top w:val="single" w:sz="8" w:space="0" w:color="auto"/>
              <w:left w:val="nil"/>
              <w:bottom w:val="single" w:sz="8" w:space="0" w:color="auto"/>
              <w:right w:val="single" w:sz="4" w:space="0" w:color="auto"/>
            </w:tcBorders>
            <w:shd w:val="clear" w:color="000000" w:fill="BFBFBF"/>
            <w:noWrap/>
            <w:vAlign w:val="bottom"/>
            <w:hideMark/>
          </w:tcPr>
          <w:p w14:paraId="4608710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8" w:space="0" w:color="auto"/>
              <w:left w:val="nil"/>
              <w:bottom w:val="single" w:sz="8" w:space="0" w:color="auto"/>
              <w:right w:val="single" w:sz="4" w:space="0" w:color="auto"/>
            </w:tcBorders>
            <w:shd w:val="clear" w:color="000000" w:fill="BFBFBF"/>
            <w:noWrap/>
            <w:vAlign w:val="bottom"/>
            <w:hideMark/>
          </w:tcPr>
          <w:p w14:paraId="4CE5668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8" w:space="0" w:color="auto"/>
              <w:left w:val="nil"/>
              <w:bottom w:val="single" w:sz="8" w:space="0" w:color="auto"/>
              <w:right w:val="single" w:sz="4" w:space="0" w:color="auto"/>
            </w:tcBorders>
            <w:shd w:val="clear" w:color="000000" w:fill="BFBFBF"/>
            <w:noWrap/>
            <w:vAlign w:val="bottom"/>
            <w:hideMark/>
          </w:tcPr>
          <w:p w14:paraId="179A718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single" w:sz="8" w:space="0" w:color="auto"/>
              <w:left w:val="nil"/>
              <w:bottom w:val="single" w:sz="8" w:space="0" w:color="auto"/>
              <w:right w:val="single" w:sz="4" w:space="0" w:color="auto"/>
            </w:tcBorders>
            <w:shd w:val="clear" w:color="000000" w:fill="BFBFBF"/>
            <w:noWrap/>
            <w:vAlign w:val="bottom"/>
            <w:hideMark/>
          </w:tcPr>
          <w:p w14:paraId="1B021BE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single" w:sz="8" w:space="0" w:color="auto"/>
              <w:left w:val="nil"/>
              <w:bottom w:val="single" w:sz="8" w:space="0" w:color="auto"/>
              <w:right w:val="single" w:sz="4" w:space="0" w:color="auto"/>
            </w:tcBorders>
            <w:shd w:val="clear" w:color="000000" w:fill="BFBFBF"/>
            <w:noWrap/>
            <w:vAlign w:val="bottom"/>
            <w:hideMark/>
          </w:tcPr>
          <w:p w14:paraId="3AF4B71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single" w:sz="8" w:space="0" w:color="auto"/>
              <w:left w:val="nil"/>
              <w:bottom w:val="single" w:sz="8" w:space="0" w:color="auto"/>
              <w:right w:val="single" w:sz="8" w:space="0" w:color="auto"/>
            </w:tcBorders>
            <w:shd w:val="clear" w:color="000000" w:fill="BFBFBF"/>
            <w:noWrap/>
            <w:vAlign w:val="bottom"/>
            <w:hideMark/>
          </w:tcPr>
          <w:p w14:paraId="5921EA1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7C7D262F"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53B098AF"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lastRenderedPageBreak/>
              <w:t>11XXX</w:t>
            </w:r>
          </w:p>
        </w:tc>
        <w:tc>
          <w:tcPr>
            <w:tcW w:w="2637" w:type="dxa"/>
            <w:tcBorders>
              <w:top w:val="nil"/>
              <w:left w:val="nil"/>
              <w:bottom w:val="single" w:sz="4" w:space="0" w:color="auto"/>
              <w:right w:val="single" w:sz="4" w:space="0" w:color="auto"/>
            </w:tcBorders>
            <w:shd w:val="clear" w:color="auto" w:fill="auto"/>
            <w:hideMark/>
          </w:tcPr>
          <w:p w14:paraId="38DE62B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Direct Administration</w:t>
            </w:r>
          </w:p>
        </w:tc>
        <w:tc>
          <w:tcPr>
            <w:tcW w:w="1260" w:type="dxa"/>
            <w:tcBorders>
              <w:top w:val="nil"/>
              <w:left w:val="nil"/>
              <w:bottom w:val="single" w:sz="4" w:space="0" w:color="auto"/>
              <w:right w:val="single" w:sz="4" w:space="0" w:color="auto"/>
            </w:tcBorders>
            <w:shd w:val="clear" w:color="000000" w:fill="BFBFBF"/>
            <w:noWrap/>
            <w:vAlign w:val="bottom"/>
            <w:hideMark/>
          </w:tcPr>
          <w:p w14:paraId="467DEAF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BFBFBF"/>
            <w:noWrap/>
            <w:vAlign w:val="bottom"/>
            <w:hideMark/>
          </w:tcPr>
          <w:p w14:paraId="67ABA91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BFBFBF"/>
            <w:noWrap/>
            <w:vAlign w:val="bottom"/>
            <w:hideMark/>
          </w:tcPr>
          <w:p w14:paraId="3F82F3B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BFBFBF"/>
            <w:noWrap/>
            <w:vAlign w:val="bottom"/>
            <w:hideMark/>
          </w:tcPr>
          <w:p w14:paraId="1DCD29F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nil"/>
              <w:right w:val="single" w:sz="4" w:space="0" w:color="auto"/>
            </w:tcBorders>
            <w:shd w:val="clear" w:color="auto" w:fill="auto"/>
            <w:noWrap/>
            <w:vAlign w:val="bottom"/>
            <w:hideMark/>
          </w:tcPr>
          <w:p w14:paraId="62D0E60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601,628 </w:t>
            </w:r>
          </w:p>
        </w:tc>
        <w:tc>
          <w:tcPr>
            <w:tcW w:w="2702" w:type="dxa"/>
            <w:tcBorders>
              <w:top w:val="single" w:sz="4" w:space="0" w:color="auto"/>
              <w:left w:val="nil"/>
              <w:bottom w:val="single" w:sz="4" w:space="0" w:color="auto"/>
              <w:right w:val="single" w:sz="8" w:space="0" w:color="auto"/>
            </w:tcBorders>
            <w:shd w:val="clear" w:color="auto" w:fill="auto"/>
            <w:noWrap/>
            <w:vAlign w:val="bottom"/>
            <w:hideMark/>
          </w:tcPr>
          <w:p w14:paraId="0315F5A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601,628 </w:t>
            </w:r>
          </w:p>
        </w:tc>
      </w:tr>
      <w:tr w:rsidR="003C1804" w:rsidRPr="003C1804" w14:paraId="208C795A" w14:textId="77777777" w:rsidTr="003C1804">
        <w:trPr>
          <w:trHeight w:val="225"/>
        </w:trPr>
        <w:tc>
          <w:tcPr>
            <w:tcW w:w="1133" w:type="dxa"/>
            <w:tcBorders>
              <w:top w:val="nil"/>
              <w:left w:val="single" w:sz="8" w:space="0" w:color="auto"/>
              <w:bottom w:val="single" w:sz="4" w:space="0" w:color="auto"/>
              <w:right w:val="single" w:sz="4" w:space="0" w:color="auto"/>
            </w:tcBorders>
            <w:shd w:val="clear" w:color="auto" w:fill="auto"/>
            <w:noWrap/>
            <w:vAlign w:val="bottom"/>
            <w:hideMark/>
          </w:tcPr>
          <w:p w14:paraId="682ECD37"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12XXX</w:t>
            </w:r>
          </w:p>
        </w:tc>
        <w:tc>
          <w:tcPr>
            <w:tcW w:w="2637" w:type="dxa"/>
            <w:tcBorders>
              <w:top w:val="nil"/>
              <w:left w:val="nil"/>
              <w:bottom w:val="single" w:sz="4" w:space="0" w:color="auto"/>
              <w:right w:val="single" w:sz="4" w:space="0" w:color="auto"/>
            </w:tcBorders>
            <w:shd w:val="clear" w:color="auto" w:fill="auto"/>
            <w:hideMark/>
          </w:tcPr>
          <w:p w14:paraId="6683965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Purchased Administration</w:t>
            </w:r>
          </w:p>
        </w:tc>
        <w:tc>
          <w:tcPr>
            <w:tcW w:w="1260" w:type="dxa"/>
            <w:tcBorders>
              <w:top w:val="nil"/>
              <w:left w:val="nil"/>
              <w:bottom w:val="single" w:sz="4" w:space="0" w:color="auto"/>
              <w:right w:val="single" w:sz="4" w:space="0" w:color="auto"/>
            </w:tcBorders>
            <w:shd w:val="clear" w:color="000000" w:fill="BFBFBF"/>
            <w:noWrap/>
            <w:vAlign w:val="bottom"/>
            <w:hideMark/>
          </w:tcPr>
          <w:p w14:paraId="612C506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BFBFBF"/>
            <w:noWrap/>
            <w:vAlign w:val="bottom"/>
            <w:hideMark/>
          </w:tcPr>
          <w:p w14:paraId="7C14E7A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BFBFBF"/>
            <w:noWrap/>
            <w:vAlign w:val="bottom"/>
            <w:hideMark/>
          </w:tcPr>
          <w:p w14:paraId="49084EB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BFBFBF"/>
            <w:noWrap/>
            <w:vAlign w:val="bottom"/>
            <w:hideMark/>
          </w:tcPr>
          <w:p w14:paraId="5EC0499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1D4563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auto" w:fill="auto"/>
            <w:noWrap/>
            <w:vAlign w:val="bottom"/>
            <w:hideMark/>
          </w:tcPr>
          <w:p w14:paraId="19FD2BF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40887F86"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D9D9D9"/>
            <w:noWrap/>
            <w:vAlign w:val="bottom"/>
            <w:hideMark/>
          </w:tcPr>
          <w:p w14:paraId="4818244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single" w:sz="4" w:space="0" w:color="auto"/>
              <w:right w:val="single" w:sz="4" w:space="0" w:color="auto"/>
            </w:tcBorders>
            <w:shd w:val="clear" w:color="000000" w:fill="D9D9D9"/>
            <w:noWrap/>
            <w:vAlign w:val="bottom"/>
            <w:hideMark/>
          </w:tcPr>
          <w:p w14:paraId="61345C35" w14:textId="77777777" w:rsidR="003C1804" w:rsidRPr="003C1804" w:rsidRDefault="003C1804" w:rsidP="003C1804">
            <w:pPr>
              <w:spacing w:after="0" w:line="240" w:lineRule="auto"/>
              <w:jc w:val="right"/>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Administration Total</w:t>
            </w:r>
          </w:p>
        </w:tc>
        <w:tc>
          <w:tcPr>
            <w:tcW w:w="1260" w:type="dxa"/>
            <w:tcBorders>
              <w:top w:val="nil"/>
              <w:left w:val="nil"/>
              <w:bottom w:val="single" w:sz="4" w:space="0" w:color="auto"/>
              <w:right w:val="single" w:sz="4" w:space="0" w:color="auto"/>
            </w:tcBorders>
            <w:shd w:val="clear" w:color="000000" w:fill="D9D9D9"/>
            <w:noWrap/>
            <w:vAlign w:val="bottom"/>
            <w:hideMark/>
          </w:tcPr>
          <w:p w14:paraId="30C241B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D9D9D9"/>
            <w:noWrap/>
            <w:vAlign w:val="bottom"/>
            <w:hideMark/>
          </w:tcPr>
          <w:p w14:paraId="2760930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D9D9D9"/>
            <w:noWrap/>
            <w:vAlign w:val="bottom"/>
            <w:hideMark/>
          </w:tcPr>
          <w:p w14:paraId="3EF5433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621F8BD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F4567B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601,628 </w:t>
            </w:r>
          </w:p>
        </w:tc>
        <w:tc>
          <w:tcPr>
            <w:tcW w:w="2702" w:type="dxa"/>
            <w:tcBorders>
              <w:top w:val="nil"/>
              <w:left w:val="nil"/>
              <w:bottom w:val="single" w:sz="4" w:space="0" w:color="auto"/>
              <w:right w:val="single" w:sz="8" w:space="0" w:color="auto"/>
            </w:tcBorders>
            <w:shd w:val="clear" w:color="000000" w:fill="D9D9D9"/>
            <w:noWrap/>
            <w:vAlign w:val="bottom"/>
            <w:hideMark/>
          </w:tcPr>
          <w:p w14:paraId="54A7B2F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601,628 </w:t>
            </w:r>
          </w:p>
        </w:tc>
      </w:tr>
      <w:tr w:rsidR="003C1804" w:rsidRPr="003C1804" w14:paraId="3EDF7BB2" w14:textId="77777777" w:rsidTr="003C1804">
        <w:trPr>
          <w:trHeight w:val="225"/>
        </w:trPr>
        <w:tc>
          <w:tcPr>
            <w:tcW w:w="1133" w:type="dxa"/>
            <w:tcBorders>
              <w:top w:val="nil"/>
              <w:left w:val="single" w:sz="8" w:space="0" w:color="auto"/>
              <w:bottom w:val="single" w:sz="4" w:space="0" w:color="auto"/>
              <w:right w:val="single" w:sz="4" w:space="0" w:color="auto"/>
            </w:tcBorders>
            <w:shd w:val="clear" w:color="000000" w:fill="D9D9D9"/>
            <w:noWrap/>
            <w:vAlign w:val="bottom"/>
            <w:hideMark/>
          </w:tcPr>
          <w:p w14:paraId="4F91057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single" w:sz="4" w:space="0" w:color="auto"/>
              <w:right w:val="single" w:sz="4" w:space="0" w:color="auto"/>
            </w:tcBorders>
            <w:shd w:val="clear" w:color="000000" w:fill="D9D9D9"/>
            <w:noWrap/>
            <w:vAlign w:val="bottom"/>
            <w:hideMark/>
          </w:tcPr>
          <w:p w14:paraId="098B21D0"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399CE6E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D9D9D9"/>
            <w:noWrap/>
            <w:vAlign w:val="bottom"/>
            <w:hideMark/>
          </w:tcPr>
          <w:p w14:paraId="53530A8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D9D9D9"/>
            <w:noWrap/>
            <w:vAlign w:val="bottom"/>
            <w:hideMark/>
          </w:tcPr>
          <w:p w14:paraId="33C8ACD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349CC53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7D45F55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4" w:space="0" w:color="auto"/>
              <w:right w:val="single" w:sz="8" w:space="0" w:color="auto"/>
            </w:tcBorders>
            <w:shd w:val="clear" w:color="000000" w:fill="D9D9D9"/>
            <w:noWrap/>
            <w:vAlign w:val="bottom"/>
            <w:hideMark/>
          </w:tcPr>
          <w:p w14:paraId="7FE2E7B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34702206" w14:textId="77777777" w:rsidTr="003C1804">
        <w:trPr>
          <w:trHeight w:val="240"/>
        </w:trPr>
        <w:tc>
          <w:tcPr>
            <w:tcW w:w="1133" w:type="dxa"/>
            <w:tcBorders>
              <w:top w:val="nil"/>
              <w:left w:val="single" w:sz="8" w:space="0" w:color="auto"/>
              <w:bottom w:val="single" w:sz="8" w:space="0" w:color="auto"/>
              <w:right w:val="single" w:sz="4" w:space="0" w:color="auto"/>
            </w:tcBorders>
            <w:shd w:val="clear" w:color="auto" w:fill="auto"/>
            <w:noWrap/>
            <w:vAlign w:val="bottom"/>
            <w:hideMark/>
          </w:tcPr>
          <w:p w14:paraId="1E99220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single" w:sz="8" w:space="0" w:color="auto"/>
              <w:right w:val="single" w:sz="4" w:space="0" w:color="auto"/>
            </w:tcBorders>
            <w:shd w:val="clear" w:color="auto" w:fill="auto"/>
            <w:noWrap/>
            <w:vAlign w:val="bottom"/>
            <w:hideMark/>
          </w:tcPr>
          <w:p w14:paraId="73BB0928" w14:textId="77777777" w:rsidR="003C1804" w:rsidRPr="003C1804" w:rsidRDefault="003C1804" w:rsidP="003C1804">
            <w:pPr>
              <w:spacing w:after="0" w:line="240" w:lineRule="auto"/>
              <w:jc w:val="right"/>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Regional Totals</w:t>
            </w:r>
          </w:p>
        </w:tc>
        <w:tc>
          <w:tcPr>
            <w:tcW w:w="1260" w:type="dxa"/>
            <w:tcBorders>
              <w:top w:val="nil"/>
              <w:left w:val="nil"/>
              <w:bottom w:val="single" w:sz="8" w:space="0" w:color="auto"/>
              <w:right w:val="single" w:sz="4" w:space="0" w:color="auto"/>
            </w:tcBorders>
            <w:shd w:val="clear" w:color="auto" w:fill="auto"/>
            <w:noWrap/>
            <w:vAlign w:val="bottom"/>
            <w:hideMark/>
          </w:tcPr>
          <w:p w14:paraId="695B4096"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3,751,931 </w:t>
            </w:r>
          </w:p>
        </w:tc>
        <w:tc>
          <w:tcPr>
            <w:tcW w:w="810" w:type="dxa"/>
            <w:tcBorders>
              <w:top w:val="nil"/>
              <w:left w:val="nil"/>
              <w:bottom w:val="single" w:sz="8" w:space="0" w:color="auto"/>
              <w:right w:val="single" w:sz="4" w:space="0" w:color="auto"/>
            </w:tcBorders>
            <w:shd w:val="clear" w:color="auto" w:fill="auto"/>
            <w:noWrap/>
            <w:vAlign w:val="bottom"/>
            <w:hideMark/>
          </w:tcPr>
          <w:p w14:paraId="6CC99A79"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   </w:t>
            </w:r>
          </w:p>
        </w:tc>
        <w:tc>
          <w:tcPr>
            <w:tcW w:w="810" w:type="dxa"/>
            <w:tcBorders>
              <w:top w:val="nil"/>
              <w:left w:val="nil"/>
              <w:bottom w:val="single" w:sz="8" w:space="0" w:color="auto"/>
              <w:right w:val="single" w:sz="4" w:space="0" w:color="auto"/>
            </w:tcBorders>
            <w:shd w:val="clear" w:color="auto" w:fill="auto"/>
            <w:noWrap/>
            <w:vAlign w:val="bottom"/>
            <w:hideMark/>
          </w:tcPr>
          <w:p w14:paraId="0D3807F3"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   </w:t>
            </w:r>
          </w:p>
        </w:tc>
        <w:tc>
          <w:tcPr>
            <w:tcW w:w="540" w:type="dxa"/>
            <w:tcBorders>
              <w:top w:val="nil"/>
              <w:left w:val="nil"/>
              <w:bottom w:val="single" w:sz="8" w:space="0" w:color="auto"/>
              <w:right w:val="single" w:sz="4" w:space="0" w:color="auto"/>
            </w:tcBorders>
            <w:shd w:val="clear" w:color="auto" w:fill="auto"/>
            <w:noWrap/>
            <w:vAlign w:val="bottom"/>
            <w:hideMark/>
          </w:tcPr>
          <w:p w14:paraId="3995AFA6"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   </w:t>
            </w:r>
          </w:p>
        </w:tc>
        <w:tc>
          <w:tcPr>
            <w:tcW w:w="900" w:type="dxa"/>
            <w:tcBorders>
              <w:top w:val="nil"/>
              <w:left w:val="nil"/>
              <w:bottom w:val="single" w:sz="8" w:space="0" w:color="auto"/>
              <w:right w:val="single" w:sz="4" w:space="0" w:color="auto"/>
            </w:tcBorders>
            <w:shd w:val="clear" w:color="auto" w:fill="auto"/>
            <w:noWrap/>
            <w:vAlign w:val="bottom"/>
            <w:hideMark/>
          </w:tcPr>
          <w:p w14:paraId="3E8039E3"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601,628 </w:t>
            </w:r>
          </w:p>
        </w:tc>
        <w:tc>
          <w:tcPr>
            <w:tcW w:w="2702" w:type="dxa"/>
            <w:tcBorders>
              <w:top w:val="nil"/>
              <w:left w:val="nil"/>
              <w:bottom w:val="single" w:sz="8" w:space="0" w:color="auto"/>
              <w:right w:val="single" w:sz="8" w:space="0" w:color="auto"/>
            </w:tcBorders>
            <w:shd w:val="clear" w:color="auto" w:fill="auto"/>
            <w:noWrap/>
            <w:vAlign w:val="bottom"/>
            <w:hideMark/>
          </w:tcPr>
          <w:p w14:paraId="58399759"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4,353,559 </w:t>
            </w:r>
          </w:p>
        </w:tc>
      </w:tr>
      <w:tr w:rsidR="003C1804" w:rsidRPr="003C1804" w14:paraId="30388629" w14:textId="77777777" w:rsidTr="003C1804">
        <w:trPr>
          <w:trHeight w:val="240"/>
        </w:trPr>
        <w:tc>
          <w:tcPr>
            <w:tcW w:w="1133" w:type="dxa"/>
            <w:tcBorders>
              <w:top w:val="nil"/>
              <w:left w:val="single" w:sz="8" w:space="0" w:color="auto"/>
              <w:bottom w:val="nil"/>
              <w:right w:val="nil"/>
            </w:tcBorders>
            <w:shd w:val="clear" w:color="auto" w:fill="auto"/>
            <w:noWrap/>
            <w:vAlign w:val="bottom"/>
            <w:hideMark/>
          </w:tcPr>
          <w:p w14:paraId="4CD6213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nil"/>
              <w:right w:val="nil"/>
            </w:tcBorders>
            <w:shd w:val="clear" w:color="auto" w:fill="auto"/>
            <w:noWrap/>
            <w:vAlign w:val="bottom"/>
            <w:hideMark/>
          </w:tcPr>
          <w:p w14:paraId="4DC4F713" w14:textId="77777777" w:rsidR="003C1804" w:rsidRPr="003C1804" w:rsidRDefault="003C1804" w:rsidP="003C1804">
            <w:pPr>
              <w:spacing w:after="0" w:line="240" w:lineRule="auto"/>
              <w:rPr>
                <w:rFonts w:ascii="Calibri" w:eastAsia="Times New Roman" w:hAnsi="Calibri" w:cs="Calibri"/>
                <w:color w:val="000000"/>
                <w:sz w:val="16"/>
                <w:szCs w:val="16"/>
              </w:rPr>
            </w:pPr>
          </w:p>
        </w:tc>
        <w:tc>
          <w:tcPr>
            <w:tcW w:w="1260" w:type="dxa"/>
            <w:tcBorders>
              <w:top w:val="nil"/>
              <w:left w:val="nil"/>
              <w:bottom w:val="nil"/>
              <w:right w:val="nil"/>
            </w:tcBorders>
            <w:shd w:val="clear" w:color="auto" w:fill="auto"/>
            <w:noWrap/>
            <w:vAlign w:val="bottom"/>
            <w:hideMark/>
          </w:tcPr>
          <w:p w14:paraId="1847614E"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056CB92B"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37085334"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56CCEA7"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4A40B190"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2702" w:type="dxa"/>
            <w:tcBorders>
              <w:top w:val="nil"/>
              <w:left w:val="nil"/>
              <w:bottom w:val="nil"/>
              <w:right w:val="nil"/>
            </w:tcBorders>
            <w:shd w:val="clear" w:color="auto" w:fill="auto"/>
            <w:noWrap/>
            <w:vAlign w:val="bottom"/>
            <w:hideMark/>
          </w:tcPr>
          <w:p w14:paraId="2EE8B36F" w14:textId="77777777" w:rsidR="003C1804" w:rsidRPr="003C1804" w:rsidRDefault="003C1804" w:rsidP="003C1804">
            <w:pPr>
              <w:spacing w:after="0" w:line="240" w:lineRule="auto"/>
              <w:rPr>
                <w:rFonts w:ascii="Times New Roman" w:eastAsia="Times New Roman" w:hAnsi="Times New Roman" w:cs="Times New Roman"/>
                <w:sz w:val="20"/>
                <w:szCs w:val="20"/>
              </w:rPr>
            </w:pPr>
          </w:p>
        </w:tc>
      </w:tr>
      <w:tr w:rsidR="003C1804" w:rsidRPr="003C1804" w14:paraId="3E3D4333" w14:textId="77777777" w:rsidTr="003C1804">
        <w:trPr>
          <w:trHeight w:val="240"/>
        </w:trPr>
        <w:tc>
          <w:tcPr>
            <w:tcW w:w="1133"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037FAEC3"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(45XX-XXX)County Provided Case Management</w:t>
            </w:r>
          </w:p>
        </w:tc>
        <w:tc>
          <w:tcPr>
            <w:tcW w:w="2637" w:type="dxa"/>
            <w:tcBorders>
              <w:top w:val="single" w:sz="8" w:space="0" w:color="auto"/>
              <w:left w:val="nil"/>
              <w:bottom w:val="single" w:sz="8" w:space="0" w:color="auto"/>
              <w:right w:val="single" w:sz="4" w:space="0" w:color="auto"/>
            </w:tcBorders>
            <w:shd w:val="clear" w:color="000000" w:fill="D9D9D9"/>
            <w:noWrap/>
            <w:vAlign w:val="bottom"/>
            <w:hideMark/>
          </w:tcPr>
          <w:p w14:paraId="5460167A"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w:t>
            </w:r>
          </w:p>
        </w:tc>
        <w:tc>
          <w:tcPr>
            <w:tcW w:w="1260" w:type="dxa"/>
            <w:tcBorders>
              <w:top w:val="single" w:sz="8" w:space="0" w:color="auto"/>
              <w:left w:val="nil"/>
              <w:bottom w:val="single" w:sz="8" w:space="0" w:color="auto"/>
              <w:right w:val="single" w:sz="4" w:space="0" w:color="auto"/>
            </w:tcBorders>
            <w:shd w:val="clear" w:color="000000" w:fill="BFBFBF"/>
            <w:noWrap/>
            <w:vAlign w:val="bottom"/>
            <w:hideMark/>
          </w:tcPr>
          <w:p w14:paraId="054B238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8" w:space="0" w:color="auto"/>
              <w:left w:val="nil"/>
              <w:bottom w:val="single" w:sz="8" w:space="0" w:color="auto"/>
              <w:right w:val="single" w:sz="4" w:space="0" w:color="auto"/>
            </w:tcBorders>
            <w:shd w:val="clear" w:color="000000" w:fill="BFBFBF"/>
            <w:noWrap/>
            <w:vAlign w:val="bottom"/>
            <w:hideMark/>
          </w:tcPr>
          <w:p w14:paraId="2E9EF0C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8" w:space="0" w:color="auto"/>
              <w:left w:val="nil"/>
              <w:bottom w:val="single" w:sz="8" w:space="0" w:color="auto"/>
              <w:right w:val="single" w:sz="4" w:space="0" w:color="auto"/>
            </w:tcBorders>
            <w:shd w:val="clear" w:color="000000" w:fill="BFBFBF"/>
            <w:noWrap/>
            <w:vAlign w:val="bottom"/>
            <w:hideMark/>
          </w:tcPr>
          <w:p w14:paraId="2286AF2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single" w:sz="8" w:space="0" w:color="auto"/>
              <w:left w:val="nil"/>
              <w:bottom w:val="single" w:sz="8" w:space="0" w:color="auto"/>
              <w:right w:val="single" w:sz="4" w:space="0" w:color="auto"/>
            </w:tcBorders>
            <w:shd w:val="clear" w:color="000000" w:fill="BFBFBF"/>
            <w:noWrap/>
            <w:vAlign w:val="bottom"/>
            <w:hideMark/>
          </w:tcPr>
          <w:p w14:paraId="23F9FD87"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single" w:sz="8" w:space="0" w:color="auto"/>
              <w:left w:val="nil"/>
              <w:bottom w:val="single" w:sz="8" w:space="0" w:color="auto"/>
              <w:right w:val="single" w:sz="4" w:space="0" w:color="auto"/>
            </w:tcBorders>
            <w:shd w:val="clear" w:color="000000" w:fill="FFFFFF"/>
            <w:noWrap/>
            <w:vAlign w:val="bottom"/>
            <w:hideMark/>
          </w:tcPr>
          <w:p w14:paraId="487FEAC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single" w:sz="8" w:space="0" w:color="auto"/>
              <w:left w:val="nil"/>
              <w:bottom w:val="single" w:sz="8" w:space="0" w:color="auto"/>
              <w:right w:val="nil"/>
            </w:tcBorders>
            <w:shd w:val="clear" w:color="auto" w:fill="auto"/>
            <w:noWrap/>
            <w:vAlign w:val="bottom"/>
            <w:hideMark/>
          </w:tcPr>
          <w:p w14:paraId="6E5E99C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3D2116A7" w14:textId="77777777" w:rsidTr="003C1804">
        <w:trPr>
          <w:trHeight w:val="240"/>
        </w:trPr>
        <w:tc>
          <w:tcPr>
            <w:tcW w:w="1133" w:type="dxa"/>
            <w:tcBorders>
              <w:top w:val="nil"/>
              <w:left w:val="single" w:sz="8" w:space="0" w:color="auto"/>
              <w:bottom w:val="single" w:sz="8" w:space="0" w:color="auto"/>
              <w:right w:val="single" w:sz="4" w:space="0" w:color="auto"/>
            </w:tcBorders>
            <w:shd w:val="clear" w:color="000000" w:fill="D9D9D9"/>
            <w:noWrap/>
            <w:vAlign w:val="bottom"/>
            <w:hideMark/>
          </w:tcPr>
          <w:p w14:paraId="4F47DD75"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(46XX-XXX)County Provided Services </w:t>
            </w:r>
          </w:p>
        </w:tc>
        <w:tc>
          <w:tcPr>
            <w:tcW w:w="2637" w:type="dxa"/>
            <w:tcBorders>
              <w:top w:val="nil"/>
              <w:left w:val="nil"/>
              <w:bottom w:val="single" w:sz="8" w:space="0" w:color="auto"/>
              <w:right w:val="single" w:sz="4" w:space="0" w:color="auto"/>
            </w:tcBorders>
            <w:shd w:val="clear" w:color="000000" w:fill="D9D9D9"/>
            <w:noWrap/>
            <w:vAlign w:val="bottom"/>
            <w:hideMark/>
          </w:tcPr>
          <w:p w14:paraId="1307BADB"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w:t>
            </w:r>
          </w:p>
        </w:tc>
        <w:tc>
          <w:tcPr>
            <w:tcW w:w="1260" w:type="dxa"/>
            <w:tcBorders>
              <w:top w:val="nil"/>
              <w:left w:val="nil"/>
              <w:bottom w:val="single" w:sz="8" w:space="0" w:color="auto"/>
              <w:right w:val="single" w:sz="4" w:space="0" w:color="auto"/>
            </w:tcBorders>
            <w:shd w:val="clear" w:color="000000" w:fill="BFBFBF"/>
            <w:noWrap/>
            <w:vAlign w:val="bottom"/>
            <w:hideMark/>
          </w:tcPr>
          <w:p w14:paraId="2A9825D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8" w:space="0" w:color="auto"/>
              <w:right w:val="single" w:sz="4" w:space="0" w:color="auto"/>
            </w:tcBorders>
            <w:shd w:val="clear" w:color="000000" w:fill="BFBFBF"/>
            <w:noWrap/>
            <w:vAlign w:val="bottom"/>
            <w:hideMark/>
          </w:tcPr>
          <w:p w14:paraId="29F1AC5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nil"/>
              <w:left w:val="nil"/>
              <w:bottom w:val="single" w:sz="8" w:space="0" w:color="auto"/>
              <w:right w:val="single" w:sz="4" w:space="0" w:color="auto"/>
            </w:tcBorders>
            <w:shd w:val="clear" w:color="000000" w:fill="BFBFBF"/>
            <w:noWrap/>
            <w:vAlign w:val="bottom"/>
            <w:hideMark/>
          </w:tcPr>
          <w:p w14:paraId="376D2E4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nil"/>
              <w:left w:val="nil"/>
              <w:bottom w:val="single" w:sz="8" w:space="0" w:color="auto"/>
              <w:right w:val="single" w:sz="4" w:space="0" w:color="auto"/>
            </w:tcBorders>
            <w:shd w:val="clear" w:color="000000" w:fill="BFBFBF"/>
            <w:noWrap/>
            <w:vAlign w:val="bottom"/>
            <w:hideMark/>
          </w:tcPr>
          <w:p w14:paraId="7295BEE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nil"/>
              <w:left w:val="nil"/>
              <w:bottom w:val="single" w:sz="8" w:space="0" w:color="auto"/>
              <w:right w:val="single" w:sz="4" w:space="0" w:color="auto"/>
            </w:tcBorders>
            <w:shd w:val="clear" w:color="000000" w:fill="FFFFFF"/>
            <w:noWrap/>
            <w:vAlign w:val="bottom"/>
            <w:hideMark/>
          </w:tcPr>
          <w:p w14:paraId="75CA4F1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nil"/>
              <w:left w:val="nil"/>
              <w:bottom w:val="single" w:sz="8" w:space="0" w:color="auto"/>
              <w:right w:val="nil"/>
            </w:tcBorders>
            <w:shd w:val="clear" w:color="auto" w:fill="auto"/>
            <w:noWrap/>
            <w:vAlign w:val="bottom"/>
            <w:hideMark/>
          </w:tcPr>
          <w:p w14:paraId="6D49A3E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5B963581" w14:textId="77777777" w:rsidTr="003C1804">
        <w:trPr>
          <w:trHeight w:val="240"/>
        </w:trPr>
        <w:tc>
          <w:tcPr>
            <w:tcW w:w="1133" w:type="dxa"/>
            <w:tcBorders>
              <w:top w:val="nil"/>
              <w:left w:val="single" w:sz="8" w:space="0" w:color="auto"/>
              <w:bottom w:val="nil"/>
              <w:right w:val="nil"/>
            </w:tcBorders>
            <w:shd w:val="clear" w:color="auto" w:fill="auto"/>
            <w:noWrap/>
            <w:vAlign w:val="bottom"/>
            <w:hideMark/>
          </w:tcPr>
          <w:p w14:paraId="396EE0C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nil"/>
              <w:left w:val="nil"/>
              <w:bottom w:val="nil"/>
              <w:right w:val="nil"/>
            </w:tcBorders>
            <w:shd w:val="clear" w:color="auto" w:fill="auto"/>
            <w:noWrap/>
            <w:vAlign w:val="bottom"/>
            <w:hideMark/>
          </w:tcPr>
          <w:p w14:paraId="6DB12F04" w14:textId="77777777" w:rsidR="003C1804" w:rsidRPr="003C1804" w:rsidRDefault="003C1804" w:rsidP="003C1804">
            <w:pPr>
              <w:spacing w:after="0" w:line="240" w:lineRule="auto"/>
              <w:rPr>
                <w:rFonts w:ascii="Calibri" w:eastAsia="Times New Roman" w:hAnsi="Calibri" w:cs="Calibri"/>
                <w:color w:val="000000"/>
                <w:sz w:val="16"/>
                <w:szCs w:val="16"/>
              </w:rPr>
            </w:pPr>
          </w:p>
        </w:tc>
        <w:tc>
          <w:tcPr>
            <w:tcW w:w="1260" w:type="dxa"/>
            <w:tcBorders>
              <w:top w:val="nil"/>
              <w:left w:val="nil"/>
              <w:bottom w:val="nil"/>
              <w:right w:val="nil"/>
            </w:tcBorders>
            <w:shd w:val="clear" w:color="auto" w:fill="auto"/>
            <w:noWrap/>
            <w:vAlign w:val="bottom"/>
            <w:hideMark/>
          </w:tcPr>
          <w:p w14:paraId="4165A3AA"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73448A4B"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277A61C6"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D05AC98"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7DBAF784"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2702" w:type="dxa"/>
            <w:tcBorders>
              <w:top w:val="nil"/>
              <w:left w:val="nil"/>
              <w:bottom w:val="nil"/>
              <w:right w:val="nil"/>
            </w:tcBorders>
            <w:shd w:val="clear" w:color="auto" w:fill="auto"/>
            <w:noWrap/>
            <w:vAlign w:val="bottom"/>
            <w:hideMark/>
          </w:tcPr>
          <w:p w14:paraId="08B67AEB" w14:textId="77777777" w:rsidR="003C1804" w:rsidRPr="003C1804" w:rsidRDefault="003C1804" w:rsidP="003C1804">
            <w:pPr>
              <w:spacing w:after="0" w:line="240" w:lineRule="auto"/>
              <w:rPr>
                <w:rFonts w:ascii="Times New Roman" w:eastAsia="Times New Roman" w:hAnsi="Times New Roman" w:cs="Times New Roman"/>
                <w:sz w:val="20"/>
                <w:szCs w:val="20"/>
              </w:rPr>
            </w:pPr>
          </w:p>
        </w:tc>
      </w:tr>
      <w:tr w:rsidR="003C1804" w:rsidRPr="003C1804" w14:paraId="71899C0A" w14:textId="77777777" w:rsidTr="003C1804">
        <w:trPr>
          <w:trHeight w:val="240"/>
        </w:trPr>
        <w:tc>
          <w:tcPr>
            <w:tcW w:w="11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C8F6F2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637" w:type="dxa"/>
            <w:tcBorders>
              <w:top w:val="single" w:sz="8" w:space="0" w:color="auto"/>
              <w:left w:val="nil"/>
              <w:bottom w:val="single" w:sz="8" w:space="0" w:color="auto"/>
              <w:right w:val="single" w:sz="4" w:space="0" w:color="auto"/>
            </w:tcBorders>
            <w:shd w:val="clear" w:color="auto" w:fill="auto"/>
            <w:noWrap/>
            <w:vAlign w:val="bottom"/>
            <w:hideMark/>
          </w:tcPr>
          <w:p w14:paraId="15A8FEF8" w14:textId="77777777" w:rsidR="003C1804" w:rsidRPr="003C1804" w:rsidRDefault="003C1804" w:rsidP="003C1804">
            <w:pPr>
              <w:spacing w:after="0" w:line="240" w:lineRule="auto"/>
              <w:jc w:val="right"/>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Regional Grand Total</w:t>
            </w:r>
          </w:p>
        </w:tc>
        <w:tc>
          <w:tcPr>
            <w:tcW w:w="1260" w:type="dxa"/>
            <w:tcBorders>
              <w:top w:val="single" w:sz="8" w:space="0" w:color="auto"/>
              <w:left w:val="nil"/>
              <w:bottom w:val="single" w:sz="8" w:space="0" w:color="auto"/>
              <w:right w:val="single" w:sz="4" w:space="0" w:color="auto"/>
            </w:tcBorders>
            <w:shd w:val="clear" w:color="000000" w:fill="A6A6A6"/>
            <w:noWrap/>
            <w:vAlign w:val="bottom"/>
            <w:hideMark/>
          </w:tcPr>
          <w:p w14:paraId="0F4A3FF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8" w:space="0" w:color="auto"/>
              <w:left w:val="nil"/>
              <w:bottom w:val="single" w:sz="8" w:space="0" w:color="auto"/>
              <w:right w:val="single" w:sz="4" w:space="0" w:color="auto"/>
            </w:tcBorders>
            <w:shd w:val="clear" w:color="000000" w:fill="A6A6A6"/>
            <w:noWrap/>
            <w:vAlign w:val="bottom"/>
            <w:hideMark/>
          </w:tcPr>
          <w:p w14:paraId="2E84D8B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810" w:type="dxa"/>
            <w:tcBorders>
              <w:top w:val="single" w:sz="8" w:space="0" w:color="auto"/>
              <w:left w:val="nil"/>
              <w:bottom w:val="single" w:sz="8" w:space="0" w:color="auto"/>
              <w:right w:val="single" w:sz="4" w:space="0" w:color="auto"/>
            </w:tcBorders>
            <w:shd w:val="clear" w:color="000000" w:fill="A6A6A6"/>
            <w:noWrap/>
            <w:vAlign w:val="bottom"/>
            <w:hideMark/>
          </w:tcPr>
          <w:p w14:paraId="397A091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540" w:type="dxa"/>
            <w:tcBorders>
              <w:top w:val="single" w:sz="8" w:space="0" w:color="auto"/>
              <w:left w:val="nil"/>
              <w:bottom w:val="single" w:sz="8" w:space="0" w:color="auto"/>
              <w:right w:val="single" w:sz="4" w:space="0" w:color="auto"/>
            </w:tcBorders>
            <w:shd w:val="clear" w:color="000000" w:fill="A6A6A6"/>
            <w:noWrap/>
            <w:vAlign w:val="bottom"/>
            <w:hideMark/>
          </w:tcPr>
          <w:p w14:paraId="19BABA4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900" w:type="dxa"/>
            <w:tcBorders>
              <w:top w:val="single" w:sz="8" w:space="0" w:color="auto"/>
              <w:left w:val="nil"/>
              <w:bottom w:val="single" w:sz="8" w:space="0" w:color="auto"/>
              <w:right w:val="single" w:sz="4" w:space="0" w:color="auto"/>
            </w:tcBorders>
            <w:shd w:val="clear" w:color="000000" w:fill="A6A6A6"/>
            <w:noWrap/>
            <w:vAlign w:val="bottom"/>
            <w:hideMark/>
          </w:tcPr>
          <w:p w14:paraId="2B89EFB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2702" w:type="dxa"/>
            <w:tcBorders>
              <w:top w:val="single" w:sz="8" w:space="0" w:color="auto"/>
              <w:left w:val="nil"/>
              <w:bottom w:val="single" w:sz="8" w:space="0" w:color="auto"/>
              <w:right w:val="single" w:sz="8" w:space="0" w:color="auto"/>
            </w:tcBorders>
            <w:shd w:val="clear" w:color="auto" w:fill="auto"/>
            <w:noWrap/>
            <w:vAlign w:val="bottom"/>
            <w:hideMark/>
          </w:tcPr>
          <w:p w14:paraId="65BF28B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4,353,559 </w:t>
            </w:r>
          </w:p>
        </w:tc>
      </w:tr>
      <w:tr w:rsidR="003C1804" w:rsidRPr="003C1804" w14:paraId="14150E1A" w14:textId="77777777" w:rsidTr="003C1804">
        <w:trPr>
          <w:trHeight w:val="225"/>
        </w:trPr>
        <w:tc>
          <w:tcPr>
            <w:tcW w:w="1133" w:type="dxa"/>
            <w:tcBorders>
              <w:top w:val="nil"/>
              <w:left w:val="nil"/>
              <w:bottom w:val="nil"/>
              <w:right w:val="nil"/>
            </w:tcBorders>
            <w:shd w:val="clear" w:color="auto" w:fill="auto"/>
            <w:noWrap/>
            <w:vAlign w:val="bottom"/>
            <w:hideMark/>
          </w:tcPr>
          <w:p w14:paraId="4734283D" w14:textId="77777777" w:rsidR="003C1804" w:rsidRPr="003C1804" w:rsidRDefault="003C1804" w:rsidP="003C1804">
            <w:pPr>
              <w:spacing w:after="0" w:line="240" w:lineRule="auto"/>
              <w:rPr>
                <w:rFonts w:ascii="Calibri" w:eastAsia="Times New Roman" w:hAnsi="Calibri" w:cs="Calibri"/>
                <w:color w:val="000000"/>
                <w:sz w:val="16"/>
                <w:szCs w:val="16"/>
              </w:rPr>
            </w:pPr>
          </w:p>
        </w:tc>
        <w:tc>
          <w:tcPr>
            <w:tcW w:w="2637" w:type="dxa"/>
            <w:tcBorders>
              <w:top w:val="nil"/>
              <w:left w:val="nil"/>
              <w:bottom w:val="nil"/>
              <w:right w:val="nil"/>
            </w:tcBorders>
            <w:shd w:val="clear" w:color="auto" w:fill="auto"/>
            <w:noWrap/>
            <w:vAlign w:val="bottom"/>
            <w:hideMark/>
          </w:tcPr>
          <w:p w14:paraId="36F888B3"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A0FB03"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75CAA6EF"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7A7320F9"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DC4DDEE"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7482B578"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2702" w:type="dxa"/>
            <w:tcBorders>
              <w:top w:val="nil"/>
              <w:left w:val="nil"/>
              <w:bottom w:val="nil"/>
              <w:right w:val="nil"/>
            </w:tcBorders>
            <w:shd w:val="clear" w:color="auto" w:fill="auto"/>
            <w:noWrap/>
            <w:vAlign w:val="bottom"/>
            <w:hideMark/>
          </w:tcPr>
          <w:p w14:paraId="5578BDC5" w14:textId="77777777" w:rsidR="003C1804" w:rsidRPr="003C1804" w:rsidRDefault="003C1804" w:rsidP="003C1804">
            <w:pPr>
              <w:spacing w:after="0" w:line="240" w:lineRule="auto"/>
              <w:rPr>
                <w:rFonts w:ascii="Times New Roman" w:eastAsia="Times New Roman" w:hAnsi="Times New Roman" w:cs="Times New Roman"/>
                <w:sz w:val="20"/>
                <w:szCs w:val="20"/>
              </w:rPr>
            </w:pPr>
          </w:p>
        </w:tc>
      </w:tr>
      <w:tr w:rsidR="003C1804" w:rsidRPr="003C1804" w14:paraId="2C0C5E39" w14:textId="77777777" w:rsidTr="003C1804">
        <w:trPr>
          <w:trHeight w:val="240"/>
        </w:trPr>
        <w:tc>
          <w:tcPr>
            <w:tcW w:w="10792" w:type="dxa"/>
            <w:gridSpan w:val="8"/>
            <w:tcBorders>
              <w:top w:val="nil"/>
              <w:left w:val="nil"/>
              <w:bottom w:val="nil"/>
              <w:right w:val="nil"/>
            </w:tcBorders>
            <w:shd w:val="clear" w:color="auto" w:fill="auto"/>
            <w:vAlign w:val="bottom"/>
            <w:hideMark/>
          </w:tcPr>
          <w:p w14:paraId="06CAC5A1"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Transfer Numbers (Expenditures should only be counted when final expenditure is made for services/administration. Transfers are eliminated from budget to show true regional finances)</w:t>
            </w:r>
          </w:p>
        </w:tc>
      </w:tr>
      <w:tr w:rsidR="003C1804" w:rsidRPr="003C1804" w14:paraId="00E94617" w14:textId="77777777" w:rsidTr="003C1804">
        <w:trPr>
          <w:trHeight w:val="240"/>
        </w:trPr>
        <w:tc>
          <w:tcPr>
            <w:tcW w:w="1133"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7187750A" w14:textId="77777777" w:rsidR="003C1804" w:rsidRPr="003C1804" w:rsidRDefault="003C1804" w:rsidP="003C1804">
            <w:pPr>
              <w:spacing w:after="0" w:line="240" w:lineRule="auto"/>
              <w:jc w:val="right"/>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13951</w:t>
            </w:r>
          </w:p>
        </w:tc>
        <w:tc>
          <w:tcPr>
            <w:tcW w:w="6957" w:type="dxa"/>
            <w:gridSpan w:val="6"/>
            <w:tcBorders>
              <w:top w:val="single" w:sz="8" w:space="0" w:color="auto"/>
              <w:left w:val="nil"/>
              <w:bottom w:val="single" w:sz="8" w:space="0" w:color="auto"/>
              <w:right w:val="single" w:sz="4" w:space="0" w:color="000000"/>
            </w:tcBorders>
            <w:shd w:val="clear" w:color="000000" w:fill="D9D9D9"/>
            <w:noWrap/>
            <w:vAlign w:val="bottom"/>
            <w:hideMark/>
          </w:tcPr>
          <w:p w14:paraId="74A1F3A5"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Distribution to MHDS regional fiscal agent from member county</w:t>
            </w:r>
          </w:p>
        </w:tc>
        <w:tc>
          <w:tcPr>
            <w:tcW w:w="2702" w:type="dxa"/>
            <w:tcBorders>
              <w:top w:val="single" w:sz="8" w:space="0" w:color="auto"/>
              <w:left w:val="nil"/>
              <w:bottom w:val="single" w:sz="8" w:space="0" w:color="auto"/>
              <w:right w:val="single" w:sz="8" w:space="0" w:color="auto"/>
            </w:tcBorders>
            <w:shd w:val="clear" w:color="auto" w:fill="auto"/>
            <w:noWrap/>
            <w:vAlign w:val="bottom"/>
            <w:hideMark/>
          </w:tcPr>
          <w:p w14:paraId="040CFA41"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2,661,885 </w:t>
            </w:r>
          </w:p>
        </w:tc>
      </w:tr>
      <w:tr w:rsidR="003C1804" w:rsidRPr="003C1804" w14:paraId="59FD386B" w14:textId="77777777" w:rsidTr="003C1804">
        <w:trPr>
          <w:trHeight w:val="240"/>
        </w:trPr>
        <w:tc>
          <w:tcPr>
            <w:tcW w:w="1133" w:type="dxa"/>
            <w:tcBorders>
              <w:top w:val="nil"/>
              <w:left w:val="single" w:sz="8" w:space="0" w:color="auto"/>
              <w:bottom w:val="single" w:sz="8" w:space="0" w:color="auto"/>
              <w:right w:val="single" w:sz="4" w:space="0" w:color="auto"/>
            </w:tcBorders>
            <w:shd w:val="clear" w:color="000000" w:fill="D9D9D9"/>
            <w:noWrap/>
            <w:vAlign w:val="bottom"/>
            <w:hideMark/>
          </w:tcPr>
          <w:p w14:paraId="103295DC" w14:textId="77777777" w:rsidR="003C1804" w:rsidRPr="003C1804" w:rsidRDefault="003C1804" w:rsidP="003C1804">
            <w:pPr>
              <w:spacing w:after="0" w:line="240" w:lineRule="auto"/>
              <w:jc w:val="right"/>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14951</w:t>
            </w:r>
          </w:p>
        </w:tc>
        <w:tc>
          <w:tcPr>
            <w:tcW w:w="6957" w:type="dxa"/>
            <w:gridSpan w:val="6"/>
            <w:tcBorders>
              <w:top w:val="single" w:sz="8" w:space="0" w:color="auto"/>
              <w:left w:val="nil"/>
              <w:bottom w:val="single" w:sz="8" w:space="0" w:color="auto"/>
              <w:right w:val="single" w:sz="4" w:space="0" w:color="000000"/>
            </w:tcBorders>
            <w:shd w:val="clear" w:color="000000" w:fill="D9D9D9"/>
            <w:noWrap/>
            <w:vAlign w:val="bottom"/>
            <w:hideMark/>
          </w:tcPr>
          <w:p w14:paraId="7FABC08E"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MHDS fiscal agent reimbursement to MHDS regional member county</w:t>
            </w:r>
          </w:p>
        </w:tc>
        <w:tc>
          <w:tcPr>
            <w:tcW w:w="2702" w:type="dxa"/>
            <w:tcBorders>
              <w:top w:val="nil"/>
              <w:left w:val="nil"/>
              <w:bottom w:val="single" w:sz="8" w:space="0" w:color="auto"/>
              <w:right w:val="single" w:sz="8" w:space="0" w:color="auto"/>
            </w:tcBorders>
            <w:shd w:val="clear" w:color="auto" w:fill="auto"/>
            <w:noWrap/>
            <w:vAlign w:val="bottom"/>
            <w:hideMark/>
          </w:tcPr>
          <w:p w14:paraId="7B0716A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   </w:t>
            </w:r>
          </w:p>
        </w:tc>
      </w:tr>
      <w:tr w:rsidR="003C1804" w:rsidRPr="003C1804" w14:paraId="24B6779D" w14:textId="77777777" w:rsidTr="003C1804">
        <w:trPr>
          <w:trHeight w:val="225"/>
        </w:trPr>
        <w:tc>
          <w:tcPr>
            <w:tcW w:w="10792" w:type="dxa"/>
            <w:gridSpan w:val="8"/>
            <w:tcBorders>
              <w:top w:val="nil"/>
              <w:left w:val="nil"/>
              <w:bottom w:val="nil"/>
              <w:right w:val="nil"/>
            </w:tcBorders>
            <w:shd w:val="clear" w:color="auto" w:fill="auto"/>
            <w:vAlign w:val="bottom"/>
            <w:hideMark/>
          </w:tcPr>
          <w:p w14:paraId="626A57C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*24 hour crisis line and warm line are transitioning from additional core to state wide core services with state funding. </w:t>
            </w:r>
          </w:p>
        </w:tc>
      </w:tr>
      <w:tr w:rsidR="003C1804" w:rsidRPr="003C1804" w14:paraId="3C4CF814" w14:textId="77777777" w:rsidTr="003C1804">
        <w:trPr>
          <w:trHeight w:val="289"/>
        </w:trPr>
        <w:tc>
          <w:tcPr>
            <w:tcW w:w="3770" w:type="dxa"/>
            <w:gridSpan w:val="2"/>
            <w:tcBorders>
              <w:top w:val="nil"/>
              <w:left w:val="nil"/>
              <w:bottom w:val="nil"/>
              <w:right w:val="nil"/>
            </w:tcBorders>
            <w:shd w:val="clear" w:color="auto" w:fill="auto"/>
            <w:vAlign w:val="bottom"/>
            <w:hideMark/>
          </w:tcPr>
          <w:p w14:paraId="0717815A"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**Core services for children with a serious emotional disturbance (SED)</w:t>
            </w:r>
          </w:p>
        </w:tc>
        <w:tc>
          <w:tcPr>
            <w:tcW w:w="1260" w:type="dxa"/>
            <w:tcBorders>
              <w:top w:val="nil"/>
              <w:left w:val="nil"/>
              <w:bottom w:val="nil"/>
              <w:right w:val="nil"/>
            </w:tcBorders>
            <w:shd w:val="clear" w:color="auto" w:fill="auto"/>
            <w:vAlign w:val="bottom"/>
            <w:hideMark/>
          </w:tcPr>
          <w:p w14:paraId="2BCA1FD4" w14:textId="77777777" w:rsidR="003C1804" w:rsidRPr="003C1804" w:rsidRDefault="003C1804" w:rsidP="003C1804">
            <w:pPr>
              <w:spacing w:after="0" w:line="240" w:lineRule="auto"/>
              <w:rPr>
                <w:rFonts w:ascii="Calibri" w:eastAsia="Times New Roman" w:hAnsi="Calibri" w:cs="Calibri"/>
                <w:sz w:val="16"/>
                <w:szCs w:val="16"/>
              </w:rPr>
            </w:pPr>
          </w:p>
        </w:tc>
        <w:tc>
          <w:tcPr>
            <w:tcW w:w="810" w:type="dxa"/>
            <w:tcBorders>
              <w:top w:val="nil"/>
              <w:left w:val="nil"/>
              <w:bottom w:val="nil"/>
              <w:right w:val="nil"/>
            </w:tcBorders>
            <w:shd w:val="clear" w:color="auto" w:fill="auto"/>
            <w:vAlign w:val="bottom"/>
            <w:hideMark/>
          </w:tcPr>
          <w:p w14:paraId="0433E275"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vAlign w:val="bottom"/>
            <w:hideMark/>
          </w:tcPr>
          <w:p w14:paraId="55835F32"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vAlign w:val="bottom"/>
            <w:hideMark/>
          </w:tcPr>
          <w:p w14:paraId="2BE7DFF3"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14:paraId="79873E7F"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2702" w:type="dxa"/>
            <w:tcBorders>
              <w:top w:val="nil"/>
              <w:left w:val="nil"/>
              <w:bottom w:val="nil"/>
              <w:right w:val="nil"/>
            </w:tcBorders>
            <w:shd w:val="clear" w:color="auto" w:fill="auto"/>
            <w:vAlign w:val="bottom"/>
            <w:hideMark/>
          </w:tcPr>
          <w:p w14:paraId="54758A71" w14:textId="77777777" w:rsidR="003C1804" w:rsidRPr="003C1804" w:rsidRDefault="003C1804" w:rsidP="003C1804">
            <w:pPr>
              <w:spacing w:after="0" w:line="240" w:lineRule="auto"/>
              <w:rPr>
                <w:rFonts w:ascii="Times New Roman" w:eastAsia="Times New Roman" w:hAnsi="Times New Roman" w:cs="Times New Roman"/>
                <w:sz w:val="20"/>
                <w:szCs w:val="20"/>
              </w:rPr>
            </w:pPr>
          </w:p>
        </w:tc>
      </w:tr>
    </w:tbl>
    <w:p w14:paraId="60F80E87" w14:textId="3A4C87B4" w:rsidR="002715D1" w:rsidRDefault="002715D1" w:rsidP="002715D1">
      <w:pPr>
        <w:spacing w:after="0" w:line="240" w:lineRule="auto"/>
        <w:rPr>
          <w:color w:val="FF0000"/>
          <w:sz w:val="18"/>
          <w:szCs w:val="18"/>
        </w:rPr>
      </w:pPr>
    </w:p>
    <w:p w14:paraId="24FED9E3" w14:textId="75AFD6E2" w:rsidR="002715D1" w:rsidRDefault="002715D1" w:rsidP="002715D1">
      <w:pPr>
        <w:spacing w:after="0" w:line="240" w:lineRule="auto"/>
        <w:rPr>
          <w:color w:val="FF0000"/>
          <w:sz w:val="18"/>
          <w:szCs w:val="18"/>
        </w:rPr>
      </w:pPr>
    </w:p>
    <w:p w14:paraId="75D38EE4" w14:textId="501DA528" w:rsidR="00D82776" w:rsidRDefault="00D82776" w:rsidP="002715D1">
      <w:pPr>
        <w:spacing w:after="0" w:line="240" w:lineRule="auto"/>
        <w:rPr>
          <w:color w:val="FF0000"/>
          <w:sz w:val="18"/>
          <w:szCs w:val="18"/>
        </w:rPr>
      </w:pPr>
    </w:p>
    <w:p w14:paraId="736EC17A" w14:textId="3EDA672A" w:rsidR="00D82776" w:rsidRDefault="00D82776" w:rsidP="002715D1">
      <w:pPr>
        <w:spacing w:after="0" w:line="240" w:lineRule="auto"/>
        <w:rPr>
          <w:color w:val="FF0000"/>
          <w:sz w:val="18"/>
          <w:szCs w:val="18"/>
        </w:rPr>
      </w:pPr>
    </w:p>
    <w:p w14:paraId="5BB48A7A" w14:textId="383155EB" w:rsidR="006143BA" w:rsidRDefault="006143BA" w:rsidP="002715D1">
      <w:pPr>
        <w:spacing w:after="0" w:line="240" w:lineRule="auto"/>
        <w:rPr>
          <w:color w:val="FF0000"/>
          <w:sz w:val="18"/>
          <w:szCs w:val="18"/>
        </w:rPr>
      </w:pPr>
    </w:p>
    <w:p w14:paraId="57B9EBEA" w14:textId="129C5E28" w:rsidR="006143BA" w:rsidRDefault="006143BA" w:rsidP="002715D1">
      <w:pPr>
        <w:spacing w:after="0" w:line="240" w:lineRule="auto"/>
        <w:rPr>
          <w:color w:val="FF0000"/>
          <w:sz w:val="18"/>
          <w:szCs w:val="18"/>
        </w:rPr>
      </w:pPr>
    </w:p>
    <w:p w14:paraId="13D4D876" w14:textId="6780D59F" w:rsidR="006143BA" w:rsidRDefault="006143BA" w:rsidP="002715D1">
      <w:pPr>
        <w:spacing w:after="0" w:line="240" w:lineRule="auto"/>
        <w:rPr>
          <w:color w:val="FF0000"/>
          <w:sz w:val="18"/>
          <w:szCs w:val="18"/>
        </w:rPr>
      </w:pPr>
    </w:p>
    <w:p w14:paraId="54901BCA" w14:textId="3786E4DB" w:rsidR="006143BA" w:rsidRDefault="006143BA" w:rsidP="002715D1">
      <w:pPr>
        <w:spacing w:after="0" w:line="240" w:lineRule="auto"/>
        <w:rPr>
          <w:color w:val="FF0000"/>
          <w:sz w:val="18"/>
          <w:szCs w:val="18"/>
        </w:rPr>
      </w:pPr>
    </w:p>
    <w:p w14:paraId="4D06828B" w14:textId="0DCAF84C" w:rsidR="006143BA" w:rsidRDefault="006143BA" w:rsidP="002715D1">
      <w:pPr>
        <w:spacing w:after="0" w:line="240" w:lineRule="auto"/>
        <w:rPr>
          <w:color w:val="FF0000"/>
          <w:sz w:val="18"/>
          <w:szCs w:val="18"/>
        </w:rPr>
      </w:pPr>
    </w:p>
    <w:p w14:paraId="3EA4415E" w14:textId="3E6C911C" w:rsidR="006143BA" w:rsidRDefault="006143BA" w:rsidP="002715D1">
      <w:pPr>
        <w:spacing w:after="0" w:line="240" w:lineRule="auto"/>
        <w:rPr>
          <w:color w:val="FF0000"/>
          <w:sz w:val="18"/>
          <w:szCs w:val="18"/>
        </w:rPr>
      </w:pPr>
    </w:p>
    <w:p w14:paraId="6607B078" w14:textId="5009C881" w:rsidR="006143BA" w:rsidRDefault="006143BA" w:rsidP="002715D1">
      <w:pPr>
        <w:spacing w:after="0" w:line="240" w:lineRule="auto"/>
        <w:rPr>
          <w:color w:val="FF0000"/>
          <w:sz w:val="18"/>
          <w:szCs w:val="18"/>
        </w:rPr>
      </w:pPr>
    </w:p>
    <w:p w14:paraId="225DDFB2" w14:textId="065B798C" w:rsidR="006143BA" w:rsidRDefault="006143BA" w:rsidP="002715D1">
      <w:pPr>
        <w:spacing w:after="0" w:line="240" w:lineRule="auto"/>
        <w:rPr>
          <w:color w:val="FF0000"/>
          <w:sz w:val="18"/>
          <w:szCs w:val="18"/>
        </w:rPr>
      </w:pPr>
    </w:p>
    <w:p w14:paraId="7E52A714" w14:textId="43E0A573" w:rsidR="006143BA" w:rsidRDefault="006143BA" w:rsidP="002715D1">
      <w:pPr>
        <w:spacing w:after="0" w:line="240" w:lineRule="auto"/>
        <w:rPr>
          <w:color w:val="FF0000"/>
          <w:sz w:val="18"/>
          <w:szCs w:val="18"/>
        </w:rPr>
      </w:pPr>
    </w:p>
    <w:p w14:paraId="1C37F7EF" w14:textId="2A2F466B" w:rsidR="006143BA" w:rsidRDefault="006143BA" w:rsidP="002715D1">
      <w:pPr>
        <w:spacing w:after="0" w:line="240" w:lineRule="auto"/>
        <w:rPr>
          <w:color w:val="FF0000"/>
          <w:sz w:val="18"/>
          <w:szCs w:val="18"/>
        </w:rPr>
      </w:pPr>
    </w:p>
    <w:p w14:paraId="72AD525B" w14:textId="7E3D64F1" w:rsidR="006143BA" w:rsidRDefault="006143BA" w:rsidP="002715D1">
      <w:pPr>
        <w:spacing w:after="0" w:line="240" w:lineRule="auto"/>
        <w:rPr>
          <w:color w:val="FF0000"/>
          <w:sz w:val="18"/>
          <w:szCs w:val="18"/>
        </w:rPr>
      </w:pPr>
    </w:p>
    <w:p w14:paraId="1456635F" w14:textId="512EE3B1" w:rsidR="006143BA" w:rsidRDefault="006143BA" w:rsidP="002715D1">
      <w:pPr>
        <w:spacing w:after="0" w:line="240" w:lineRule="auto"/>
        <w:rPr>
          <w:color w:val="FF0000"/>
          <w:sz w:val="18"/>
          <w:szCs w:val="18"/>
        </w:rPr>
      </w:pPr>
    </w:p>
    <w:p w14:paraId="0EE1CF47" w14:textId="07D97F55" w:rsidR="006143BA" w:rsidRDefault="006143BA" w:rsidP="002715D1">
      <w:pPr>
        <w:spacing w:after="0" w:line="240" w:lineRule="auto"/>
        <w:rPr>
          <w:color w:val="FF0000"/>
          <w:sz w:val="18"/>
          <w:szCs w:val="18"/>
        </w:rPr>
      </w:pPr>
    </w:p>
    <w:p w14:paraId="3DF69D9F" w14:textId="3909AA03" w:rsidR="006143BA" w:rsidRDefault="006143BA" w:rsidP="002715D1">
      <w:pPr>
        <w:spacing w:after="0" w:line="240" w:lineRule="auto"/>
        <w:rPr>
          <w:color w:val="FF0000"/>
          <w:sz w:val="18"/>
          <w:szCs w:val="18"/>
        </w:rPr>
      </w:pPr>
    </w:p>
    <w:p w14:paraId="42CC1958" w14:textId="2AF52028" w:rsidR="006143BA" w:rsidRDefault="006143BA" w:rsidP="002715D1">
      <w:pPr>
        <w:spacing w:after="0" w:line="240" w:lineRule="auto"/>
        <w:rPr>
          <w:color w:val="FF0000"/>
          <w:sz w:val="18"/>
          <w:szCs w:val="18"/>
        </w:rPr>
      </w:pPr>
    </w:p>
    <w:p w14:paraId="18DF7A8C" w14:textId="506D026F" w:rsidR="006143BA" w:rsidRDefault="006143BA" w:rsidP="002715D1">
      <w:pPr>
        <w:spacing w:after="0" w:line="240" w:lineRule="auto"/>
        <w:rPr>
          <w:color w:val="FF0000"/>
          <w:sz w:val="18"/>
          <w:szCs w:val="18"/>
        </w:rPr>
      </w:pPr>
    </w:p>
    <w:p w14:paraId="0103314C" w14:textId="7286E355" w:rsidR="006143BA" w:rsidRDefault="006143BA" w:rsidP="002715D1">
      <w:pPr>
        <w:spacing w:after="0" w:line="240" w:lineRule="auto"/>
        <w:rPr>
          <w:color w:val="FF0000"/>
          <w:sz w:val="18"/>
          <w:szCs w:val="18"/>
        </w:rPr>
      </w:pPr>
    </w:p>
    <w:p w14:paraId="3BCC32F6" w14:textId="23CBC8C8" w:rsidR="006143BA" w:rsidRDefault="006143BA" w:rsidP="002715D1">
      <w:pPr>
        <w:spacing w:after="0" w:line="240" w:lineRule="auto"/>
        <w:rPr>
          <w:color w:val="FF0000"/>
          <w:sz w:val="18"/>
          <w:szCs w:val="18"/>
        </w:rPr>
      </w:pPr>
    </w:p>
    <w:p w14:paraId="5BE26A16" w14:textId="180CA822" w:rsidR="006143BA" w:rsidRDefault="006143BA" w:rsidP="002715D1">
      <w:pPr>
        <w:spacing w:after="0" w:line="240" w:lineRule="auto"/>
        <w:rPr>
          <w:color w:val="FF0000"/>
          <w:sz w:val="18"/>
          <w:szCs w:val="18"/>
        </w:rPr>
      </w:pPr>
    </w:p>
    <w:p w14:paraId="389AE789" w14:textId="29B13BAD" w:rsidR="006143BA" w:rsidRDefault="006143BA" w:rsidP="002715D1">
      <w:pPr>
        <w:spacing w:after="0" w:line="240" w:lineRule="auto"/>
        <w:rPr>
          <w:color w:val="FF0000"/>
          <w:sz w:val="18"/>
          <w:szCs w:val="18"/>
        </w:rPr>
      </w:pPr>
    </w:p>
    <w:p w14:paraId="0F4B2B93" w14:textId="51D36411" w:rsidR="006143BA" w:rsidRDefault="006143BA" w:rsidP="002715D1">
      <w:pPr>
        <w:spacing w:after="0" w:line="240" w:lineRule="auto"/>
        <w:rPr>
          <w:color w:val="FF0000"/>
          <w:sz w:val="18"/>
          <w:szCs w:val="18"/>
        </w:rPr>
      </w:pPr>
    </w:p>
    <w:p w14:paraId="35B2CCD3" w14:textId="27687CAA" w:rsidR="006143BA" w:rsidRDefault="006143BA" w:rsidP="002715D1">
      <w:pPr>
        <w:spacing w:after="0" w:line="240" w:lineRule="auto"/>
        <w:rPr>
          <w:color w:val="FF0000"/>
          <w:sz w:val="18"/>
          <w:szCs w:val="18"/>
        </w:rPr>
      </w:pPr>
    </w:p>
    <w:p w14:paraId="6E836092" w14:textId="411CA093" w:rsidR="006143BA" w:rsidRDefault="006143BA" w:rsidP="002715D1">
      <w:pPr>
        <w:spacing w:after="0" w:line="240" w:lineRule="auto"/>
        <w:rPr>
          <w:color w:val="FF0000"/>
          <w:sz w:val="18"/>
          <w:szCs w:val="18"/>
        </w:rPr>
      </w:pPr>
    </w:p>
    <w:p w14:paraId="0248F1A9" w14:textId="436B9418" w:rsidR="006143BA" w:rsidRDefault="006143BA" w:rsidP="002715D1">
      <w:pPr>
        <w:spacing w:after="0" w:line="240" w:lineRule="auto"/>
        <w:rPr>
          <w:color w:val="FF0000"/>
          <w:sz w:val="18"/>
          <w:szCs w:val="18"/>
        </w:rPr>
      </w:pPr>
    </w:p>
    <w:p w14:paraId="111D434D" w14:textId="2AAB9EA4" w:rsidR="006143BA" w:rsidRDefault="006143BA" w:rsidP="002715D1">
      <w:pPr>
        <w:spacing w:after="0" w:line="240" w:lineRule="auto"/>
        <w:rPr>
          <w:color w:val="FF0000"/>
          <w:sz w:val="18"/>
          <w:szCs w:val="18"/>
        </w:rPr>
      </w:pPr>
    </w:p>
    <w:p w14:paraId="14F1BFDD" w14:textId="77777777" w:rsidR="006143BA" w:rsidRDefault="006143BA" w:rsidP="002715D1">
      <w:pPr>
        <w:spacing w:after="0" w:line="240" w:lineRule="auto"/>
        <w:rPr>
          <w:color w:val="FF0000"/>
          <w:sz w:val="18"/>
          <w:szCs w:val="18"/>
        </w:rPr>
      </w:pPr>
    </w:p>
    <w:p w14:paraId="4AF4DB1E" w14:textId="77777777" w:rsidR="00D82776" w:rsidRPr="002715D1" w:rsidRDefault="00D82776" w:rsidP="002715D1">
      <w:pPr>
        <w:spacing w:after="0" w:line="240" w:lineRule="auto"/>
        <w:rPr>
          <w:color w:val="FF0000"/>
          <w:sz w:val="18"/>
          <w:szCs w:val="18"/>
        </w:rPr>
      </w:pPr>
    </w:p>
    <w:p w14:paraId="289A957F" w14:textId="0C3ECA9E" w:rsidR="00402B7D" w:rsidRDefault="00402B7D" w:rsidP="00402B7D">
      <w:pPr>
        <w:pStyle w:val="Heading2"/>
      </w:pPr>
      <w:bookmarkStart w:id="16" w:name="_Toc31102318"/>
      <w:r>
        <w:lastRenderedPageBreak/>
        <w:t xml:space="preserve">Table </w:t>
      </w:r>
      <w:r w:rsidR="006A5670">
        <w:t>B</w:t>
      </w:r>
      <w:r>
        <w:t>.  Revenues</w:t>
      </w:r>
      <w:bookmarkEnd w:id="16"/>
    </w:p>
    <w:tbl>
      <w:tblPr>
        <w:tblW w:w="9530" w:type="dxa"/>
        <w:tblInd w:w="-10" w:type="dxa"/>
        <w:tblLook w:val="04A0" w:firstRow="1" w:lastRow="0" w:firstColumn="1" w:lastColumn="0" w:noHBand="0" w:noVBand="1"/>
      </w:tblPr>
      <w:tblGrid>
        <w:gridCol w:w="10"/>
        <w:gridCol w:w="1091"/>
        <w:gridCol w:w="39"/>
        <w:gridCol w:w="1740"/>
        <w:gridCol w:w="2286"/>
        <w:gridCol w:w="2467"/>
        <w:gridCol w:w="1897"/>
      </w:tblGrid>
      <w:tr w:rsidR="003C1804" w:rsidRPr="003C1804" w14:paraId="204B0CC8" w14:textId="77777777" w:rsidTr="003C1804">
        <w:trPr>
          <w:gridBefore w:val="1"/>
          <w:wBefore w:w="10" w:type="dxa"/>
          <w:trHeight w:val="315"/>
        </w:trPr>
        <w:tc>
          <w:tcPr>
            <w:tcW w:w="1091" w:type="dxa"/>
            <w:tcBorders>
              <w:top w:val="single" w:sz="8" w:space="0" w:color="auto"/>
              <w:left w:val="single" w:sz="8" w:space="0" w:color="auto"/>
              <w:bottom w:val="nil"/>
              <w:right w:val="single" w:sz="8" w:space="0" w:color="auto"/>
            </w:tcBorders>
            <w:shd w:val="clear" w:color="auto" w:fill="auto"/>
            <w:vAlign w:val="center"/>
            <w:hideMark/>
          </w:tcPr>
          <w:p w14:paraId="15C48513" w14:textId="77777777" w:rsidR="003C1804" w:rsidRPr="003C1804" w:rsidRDefault="003C1804" w:rsidP="003C1804">
            <w:pPr>
              <w:spacing w:after="0" w:line="240" w:lineRule="auto"/>
              <w:jc w:val="center"/>
              <w:rPr>
                <w:rFonts w:ascii="Calibri" w:eastAsia="Times New Roman" w:hAnsi="Calibri" w:cs="Calibri"/>
                <w:b/>
                <w:bCs/>
                <w:sz w:val="16"/>
                <w:szCs w:val="16"/>
              </w:rPr>
            </w:pPr>
            <w:r w:rsidRPr="003C1804">
              <w:rPr>
                <w:rFonts w:ascii="Calibri" w:eastAsia="Times New Roman" w:hAnsi="Calibri" w:cs="Calibri"/>
                <w:b/>
                <w:bCs/>
                <w:sz w:val="16"/>
                <w:szCs w:val="16"/>
              </w:rPr>
              <w:t>FY 2021 Budget</w:t>
            </w:r>
          </w:p>
        </w:tc>
        <w:tc>
          <w:tcPr>
            <w:tcW w:w="4065" w:type="dxa"/>
            <w:gridSpan w:val="3"/>
            <w:tcBorders>
              <w:top w:val="single" w:sz="8" w:space="0" w:color="auto"/>
              <w:left w:val="nil"/>
              <w:bottom w:val="nil"/>
              <w:right w:val="single" w:sz="8" w:space="0" w:color="auto"/>
            </w:tcBorders>
            <w:shd w:val="clear" w:color="auto" w:fill="auto"/>
            <w:vAlign w:val="center"/>
            <w:hideMark/>
          </w:tcPr>
          <w:p w14:paraId="2F31DFB4" w14:textId="77777777" w:rsidR="003C1804" w:rsidRPr="003C1804" w:rsidRDefault="003C1804" w:rsidP="003C1804">
            <w:pPr>
              <w:spacing w:after="0" w:line="240" w:lineRule="auto"/>
              <w:jc w:val="center"/>
              <w:rPr>
                <w:rFonts w:ascii="Calibri" w:eastAsia="Times New Roman" w:hAnsi="Calibri" w:cs="Calibri"/>
                <w:b/>
                <w:bCs/>
                <w:sz w:val="16"/>
                <w:szCs w:val="16"/>
              </w:rPr>
            </w:pPr>
            <w:r w:rsidRPr="003C1804">
              <w:rPr>
                <w:rFonts w:ascii="Calibri" w:eastAsia="Times New Roman" w:hAnsi="Calibri" w:cs="Calibri"/>
                <w:b/>
                <w:bCs/>
                <w:sz w:val="16"/>
                <w:szCs w:val="16"/>
              </w:rPr>
              <w:t>South Central Behavioral Health Region</w:t>
            </w:r>
          </w:p>
        </w:tc>
        <w:tc>
          <w:tcPr>
            <w:tcW w:w="2467" w:type="dxa"/>
            <w:tcBorders>
              <w:top w:val="single" w:sz="8" w:space="0" w:color="auto"/>
              <w:left w:val="nil"/>
              <w:bottom w:val="nil"/>
              <w:right w:val="single" w:sz="8" w:space="0" w:color="auto"/>
            </w:tcBorders>
            <w:shd w:val="clear" w:color="auto" w:fill="auto"/>
            <w:vAlign w:val="center"/>
            <w:hideMark/>
          </w:tcPr>
          <w:p w14:paraId="275FBFE7" w14:textId="77777777" w:rsidR="003C1804" w:rsidRPr="003C1804" w:rsidRDefault="003C1804" w:rsidP="003C1804">
            <w:pPr>
              <w:spacing w:after="0" w:line="240" w:lineRule="auto"/>
              <w:jc w:val="center"/>
              <w:rPr>
                <w:rFonts w:ascii="Calibri" w:eastAsia="Times New Roman" w:hAnsi="Calibri" w:cs="Calibri"/>
                <w:b/>
                <w:bCs/>
                <w:sz w:val="16"/>
                <w:szCs w:val="16"/>
              </w:rPr>
            </w:pPr>
            <w:r w:rsidRPr="003C1804">
              <w:rPr>
                <w:rFonts w:ascii="Calibri" w:eastAsia="Times New Roman" w:hAnsi="Calibri" w:cs="Calibri"/>
                <w:b/>
                <w:bCs/>
                <w:sz w:val="16"/>
                <w:szCs w:val="16"/>
              </w:rPr>
              <w:t> </w:t>
            </w:r>
          </w:p>
        </w:tc>
        <w:tc>
          <w:tcPr>
            <w:tcW w:w="1897" w:type="dxa"/>
            <w:tcBorders>
              <w:top w:val="single" w:sz="8" w:space="0" w:color="auto"/>
              <w:left w:val="nil"/>
              <w:bottom w:val="nil"/>
              <w:right w:val="single" w:sz="8" w:space="0" w:color="auto"/>
            </w:tcBorders>
            <w:shd w:val="clear" w:color="auto" w:fill="auto"/>
            <w:vAlign w:val="center"/>
            <w:hideMark/>
          </w:tcPr>
          <w:p w14:paraId="1F51CDA6" w14:textId="77777777" w:rsidR="003C1804" w:rsidRPr="003C1804" w:rsidRDefault="003C1804" w:rsidP="003C1804">
            <w:pPr>
              <w:spacing w:after="0" w:line="240" w:lineRule="auto"/>
              <w:jc w:val="center"/>
              <w:rPr>
                <w:rFonts w:ascii="Calibri" w:eastAsia="Times New Roman" w:hAnsi="Calibri" w:cs="Calibri"/>
                <w:b/>
                <w:bCs/>
                <w:sz w:val="16"/>
                <w:szCs w:val="16"/>
              </w:rPr>
            </w:pPr>
            <w:r w:rsidRPr="003C1804">
              <w:rPr>
                <w:rFonts w:ascii="Calibri" w:eastAsia="Times New Roman" w:hAnsi="Calibri" w:cs="Calibri"/>
                <w:b/>
                <w:bCs/>
                <w:sz w:val="16"/>
                <w:szCs w:val="16"/>
              </w:rPr>
              <w:t> </w:t>
            </w:r>
          </w:p>
        </w:tc>
      </w:tr>
      <w:tr w:rsidR="003C1804" w:rsidRPr="003C1804" w14:paraId="4670140E" w14:textId="77777777" w:rsidTr="003C1804">
        <w:trPr>
          <w:gridBefore w:val="1"/>
          <w:wBefore w:w="10" w:type="dxa"/>
          <w:trHeight w:val="315"/>
        </w:trPr>
        <w:tc>
          <w:tcPr>
            <w:tcW w:w="1091"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7A362653"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Revenues</w:t>
            </w:r>
          </w:p>
        </w:tc>
        <w:tc>
          <w:tcPr>
            <w:tcW w:w="4065" w:type="dxa"/>
            <w:gridSpan w:val="3"/>
            <w:tcBorders>
              <w:top w:val="single" w:sz="8" w:space="0" w:color="auto"/>
              <w:left w:val="nil"/>
              <w:bottom w:val="single" w:sz="8" w:space="0" w:color="auto"/>
              <w:right w:val="single" w:sz="4" w:space="0" w:color="auto"/>
            </w:tcBorders>
            <w:shd w:val="clear" w:color="000000" w:fill="BFBFBF"/>
            <w:noWrap/>
            <w:hideMark/>
          </w:tcPr>
          <w:p w14:paraId="0A693DE9"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2467" w:type="dxa"/>
            <w:tcBorders>
              <w:top w:val="single" w:sz="8" w:space="0" w:color="auto"/>
              <w:left w:val="nil"/>
              <w:bottom w:val="single" w:sz="8" w:space="0" w:color="auto"/>
              <w:right w:val="single" w:sz="4" w:space="0" w:color="auto"/>
            </w:tcBorders>
            <w:shd w:val="clear" w:color="000000" w:fill="BFBFBF"/>
            <w:noWrap/>
            <w:hideMark/>
          </w:tcPr>
          <w:p w14:paraId="0278BB96"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1897" w:type="dxa"/>
            <w:tcBorders>
              <w:top w:val="single" w:sz="8" w:space="0" w:color="auto"/>
              <w:left w:val="nil"/>
              <w:bottom w:val="single" w:sz="8" w:space="0" w:color="auto"/>
              <w:right w:val="single" w:sz="4" w:space="0" w:color="auto"/>
            </w:tcBorders>
            <w:shd w:val="clear" w:color="000000" w:fill="BFBFBF"/>
            <w:noWrap/>
            <w:hideMark/>
          </w:tcPr>
          <w:p w14:paraId="6CC115D9"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r>
      <w:tr w:rsidR="003C1804" w:rsidRPr="003C1804" w14:paraId="253F5413" w14:textId="77777777" w:rsidTr="003C1804">
        <w:trPr>
          <w:gridBefore w:val="1"/>
          <w:wBefore w:w="10" w:type="dxa"/>
          <w:trHeight w:val="315"/>
        </w:trPr>
        <w:tc>
          <w:tcPr>
            <w:tcW w:w="1091" w:type="dxa"/>
            <w:tcBorders>
              <w:top w:val="nil"/>
              <w:left w:val="single" w:sz="8" w:space="0" w:color="auto"/>
              <w:bottom w:val="single" w:sz="8" w:space="0" w:color="auto"/>
              <w:right w:val="single" w:sz="4" w:space="0" w:color="auto"/>
            </w:tcBorders>
            <w:shd w:val="clear" w:color="000000" w:fill="F2F2F2"/>
            <w:noWrap/>
            <w:vAlign w:val="bottom"/>
            <w:hideMark/>
          </w:tcPr>
          <w:p w14:paraId="54BE2EFB" w14:textId="77777777" w:rsidR="003C1804" w:rsidRPr="003C1804" w:rsidRDefault="003C1804" w:rsidP="003C1804">
            <w:pPr>
              <w:spacing w:after="0" w:line="240" w:lineRule="auto"/>
              <w:jc w:val="center"/>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w:t>
            </w:r>
          </w:p>
        </w:tc>
        <w:tc>
          <w:tcPr>
            <w:tcW w:w="4065" w:type="dxa"/>
            <w:gridSpan w:val="3"/>
            <w:tcBorders>
              <w:top w:val="nil"/>
              <w:left w:val="nil"/>
              <w:bottom w:val="single" w:sz="8" w:space="0" w:color="auto"/>
              <w:right w:val="single" w:sz="4" w:space="0" w:color="auto"/>
            </w:tcBorders>
            <w:shd w:val="clear" w:color="000000" w:fill="F2F2F2"/>
            <w:noWrap/>
            <w:vAlign w:val="bottom"/>
            <w:hideMark/>
          </w:tcPr>
          <w:p w14:paraId="1F1D417B"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Projected Fund Balance as of 6/30/20</w:t>
            </w:r>
          </w:p>
        </w:tc>
        <w:tc>
          <w:tcPr>
            <w:tcW w:w="2467" w:type="dxa"/>
            <w:tcBorders>
              <w:top w:val="nil"/>
              <w:left w:val="nil"/>
              <w:bottom w:val="single" w:sz="8" w:space="0" w:color="auto"/>
              <w:right w:val="single" w:sz="4" w:space="0" w:color="auto"/>
            </w:tcBorders>
            <w:shd w:val="clear" w:color="000000" w:fill="BFBFBF"/>
            <w:noWrap/>
            <w:vAlign w:val="bottom"/>
            <w:hideMark/>
          </w:tcPr>
          <w:p w14:paraId="4065CD8C"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w:t>
            </w:r>
          </w:p>
        </w:tc>
        <w:tc>
          <w:tcPr>
            <w:tcW w:w="1897" w:type="dxa"/>
            <w:tcBorders>
              <w:top w:val="nil"/>
              <w:left w:val="nil"/>
              <w:bottom w:val="single" w:sz="8" w:space="0" w:color="auto"/>
              <w:right w:val="single" w:sz="8" w:space="0" w:color="auto"/>
            </w:tcBorders>
            <w:shd w:val="clear" w:color="000000" w:fill="F2F2F2"/>
            <w:noWrap/>
            <w:vAlign w:val="bottom"/>
            <w:hideMark/>
          </w:tcPr>
          <w:p w14:paraId="1C8B40BD" w14:textId="77777777" w:rsidR="003C1804" w:rsidRPr="003C1804" w:rsidRDefault="003C1804" w:rsidP="003C1804">
            <w:pPr>
              <w:spacing w:after="0" w:line="240" w:lineRule="auto"/>
              <w:jc w:val="center"/>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3,152,913 </w:t>
            </w:r>
          </w:p>
        </w:tc>
      </w:tr>
      <w:tr w:rsidR="003C1804" w:rsidRPr="003C1804" w14:paraId="798DF3BE"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000000" w:fill="F2F2F2"/>
            <w:noWrap/>
            <w:vAlign w:val="bottom"/>
            <w:hideMark/>
          </w:tcPr>
          <w:p w14:paraId="0989265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4065" w:type="dxa"/>
            <w:gridSpan w:val="3"/>
            <w:tcBorders>
              <w:top w:val="nil"/>
              <w:left w:val="nil"/>
              <w:bottom w:val="single" w:sz="4" w:space="0" w:color="auto"/>
              <w:right w:val="single" w:sz="4" w:space="0" w:color="auto"/>
            </w:tcBorders>
            <w:shd w:val="clear" w:color="000000" w:fill="F2F2F2"/>
            <w:noWrap/>
            <w:vAlign w:val="bottom"/>
            <w:hideMark/>
          </w:tcPr>
          <w:p w14:paraId="6D906504" w14:textId="77777777" w:rsidR="003C1804" w:rsidRPr="003C1804" w:rsidRDefault="003C1804" w:rsidP="003C1804">
            <w:pPr>
              <w:spacing w:after="0" w:line="240" w:lineRule="auto"/>
              <w:rPr>
                <w:rFonts w:ascii="Calibri" w:eastAsia="Times New Roman" w:hAnsi="Calibri" w:cs="Calibri"/>
                <w:b/>
                <w:bCs/>
                <w:sz w:val="16"/>
                <w:szCs w:val="16"/>
              </w:rPr>
            </w:pPr>
            <w:r w:rsidRPr="003C1804">
              <w:rPr>
                <w:rFonts w:ascii="Calibri" w:eastAsia="Times New Roman" w:hAnsi="Calibri" w:cs="Calibri"/>
                <w:b/>
                <w:bCs/>
                <w:sz w:val="16"/>
                <w:szCs w:val="16"/>
              </w:rPr>
              <w:t>Local/Regional Funds</w:t>
            </w:r>
          </w:p>
        </w:tc>
        <w:tc>
          <w:tcPr>
            <w:tcW w:w="2467" w:type="dxa"/>
            <w:tcBorders>
              <w:top w:val="nil"/>
              <w:left w:val="nil"/>
              <w:bottom w:val="single" w:sz="4" w:space="0" w:color="auto"/>
              <w:right w:val="single" w:sz="4" w:space="0" w:color="auto"/>
            </w:tcBorders>
            <w:shd w:val="clear" w:color="000000" w:fill="BFBFBF"/>
            <w:noWrap/>
            <w:vAlign w:val="bottom"/>
            <w:hideMark/>
          </w:tcPr>
          <w:p w14:paraId="578037FF"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1897" w:type="dxa"/>
            <w:tcBorders>
              <w:top w:val="nil"/>
              <w:left w:val="nil"/>
              <w:bottom w:val="single" w:sz="4" w:space="0" w:color="auto"/>
              <w:right w:val="single" w:sz="4" w:space="0" w:color="auto"/>
            </w:tcBorders>
            <w:shd w:val="clear" w:color="000000" w:fill="F2F2F2"/>
            <w:vAlign w:val="bottom"/>
            <w:hideMark/>
          </w:tcPr>
          <w:p w14:paraId="6CF1210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3,718,998 </w:t>
            </w:r>
          </w:p>
        </w:tc>
      </w:tr>
      <w:tr w:rsidR="003C1804" w:rsidRPr="003C1804" w14:paraId="5EF872A8"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55CCC253"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10XX</w:t>
            </w:r>
          </w:p>
        </w:tc>
        <w:tc>
          <w:tcPr>
            <w:tcW w:w="4065" w:type="dxa"/>
            <w:gridSpan w:val="3"/>
            <w:tcBorders>
              <w:top w:val="nil"/>
              <w:left w:val="nil"/>
              <w:bottom w:val="single" w:sz="4" w:space="0" w:color="auto"/>
              <w:right w:val="single" w:sz="4" w:space="0" w:color="auto"/>
            </w:tcBorders>
            <w:shd w:val="clear" w:color="auto" w:fill="auto"/>
            <w:vAlign w:val="bottom"/>
            <w:hideMark/>
          </w:tcPr>
          <w:p w14:paraId="2B47BF33"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Property Tax Levied</w:t>
            </w:r>
          </w:p>
        </w:tc>
        <w:tc>
          <w:tcPr>
            <w:tcW w:w="2467" w:type="dxa"/>
            <w:tcBorders>
              <w:top w:val="nil"/>
              <w:left w:val="nil"/>
              <w:bottom w:val="single" w:sz="4" w:space="0" w:color="auto"/>
              <w:right w:val="single" w:sz="4" w:space="0" w:color="auto"/>
            </w:tcBorders>
            <w:shd w:val="clear" w:color="auto" w:fill="auto"/>
            <w:noWrap/>
            <w:vAlign w:val="bottom"/>
            <w:hideMark/>
          </w:tcPr>
          <w:p w14:paraId="7A7EC13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vAlign w:val="bottom"/>
            <w:hideMark/>
          </w:tcPr>
          <w:p w14:paraId="6BC77C4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50A6FE61"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7C538B64"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12XX</w:t>
            </w:r>
          </w:p>
        </w:tc>
        <w:tc>
          <w:tcPr>
            <w:tcW w:w="4065" w:type="dxa"/>
            <w:gridSpan w:val="3"/>
            <w:tcBorders>
              <w:top w:val="nil"/>
              <w:left w:val="nil"/>
              <w:bottom w:val="single" w:sz="4" w:space="0" w:color="auto"/>
              <w:right w:val="single" w:sz="4" w:space="0" w:color="auto"/>
            </w:tcBorders>
            <w:shd w:val="clear" w:color="auto" w:fill="auto"/>
            <w:vAlign w:val="bottom"/>
            <w:hideMark/>
          </w:tcPr>
          <w:p w14:paraId="2C177EE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Other County Taxes</w:t>
            </w:r>
          </w:p>
        </w:tc>
        <w:tc>
          <w:tcPr>
            <w:tcW w:w="2467" w:type="dxa"/>
            <w:tcBorders>
              <w:top w:val="nil"/>
              <w:left w:val="nil"/>
              <w:bottom w:val="single" w:sz="4" w:space="0" w:color="auto"/>
              <w:right w:val="single" w:sz="4" w:space="0" w:color="auto"/>
            </w:tcBorders>
            <w:shd w:val="clear" w:color="auto" w:fill="auto"/>
            <w:noWrap/>
            <w:vAlign w:val="bottom"/>
            <w:hideMark/>
          </w:tcPr>
          <w:p w14:paraId="1C6C3C43"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vAlign w:val="bottom"/>
            <w:hideMark/>
          </w:tcPr>
          <w:p w14:paraId="7F508FB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3247713A"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3179BC69"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16XX</w:t>
            </w:r>
          </w:p>
        </w:tc>
        <w:tc>
          <w:tcPr>
            <w:tcW w:w="4065" w:type="dxa"/>
            <w:gridSpan w:val="3"/>
            <w:tcBorders>
              <w:top w:val="nil"/>
              <w:left w:val="nil"/>
              <w:bottom w:val="single" w:sz="4" w:space="0" w:color="auto"/>
              <w:right w:val="single" w:sz="4" w:space="0" w:color="auto"/>
            </w:tcBorders>
            <w:shd w:val="clear" w:color="auto" w:fill="auto"/>
            <w:vAlign w:val="bottom"/>
            <w:hideMark/>
          </w:tcPr>
          <w:p w14:paraId="263DD493"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Utility Tax Replacement Excise Taxes</w:t>
            </w:r>
          </w:p>
        </w:tc>
        <w:tc>
          <w:tcPr>
            <w:tcW w:w="2467" w:type="dxa"/>
            <w:tcBorders>
              <w:top w:val="nil"/>
              <w:left w:val="nil"/>
              <w:bottom w:val="single" w:sz="4" w:space="0" w:color="auto"/>
              <w:right w:val="single" w:sz="4" w:space="0" w:color="auto"/>
            </w:tcBorders>
            <w:shd w:val="clear" w:color="auto" w:fill="auto"/>
            <w:noWrap/>
            <w:vAlign w:val="bottom"/>
            <w:hideMark/>
          </w:tcPr>
          <w:p w14:paraId="2D10C95F"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vAlign w:val="bottom"/>
            <w:hideMark/>
          </w:tcPr>
          <w:p w14:paraId="7809FD4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43EAAD77"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79CF9A74"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25XX</w:t>
            </w:r>
          </w:p>
        </w:tc>
        <w:tc>
          <w:tcPr>
            <w:tcW w:w="4065" w:type="dxa"/>
            <w:gridSpan w:val="3"/>
            <w:tcBorders>
              <w:top w:val="nil"/>
              <w:left w:val="nil"/>
              <w:bottom w:val="single" w:sz="4" w:space="0" w:color="auto"/>
              <w:right w:val="single" w:sz="4" w:space="0" w:color="auto"/>
            </w:tcBorders>
            <w:shd w:val="clear" w:color="auto" w:fill="auto"/>
            <w:hideMark/>
          </w:tcPr>
          <w:p w14:paraId="2C6552EC"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Other Governmental Revenues</w:t>
            </w:r>
          </w:p>
        </w:tc>
        <w:tc>
          <w:tcPr>
            <w:tcW w:w="2467" w:type="dxa"/>
            <w:tcBorders>
              <w:top w:val="nil"/>
              <w:left w:val="nil"/>
              <w:bottom w:val="single" w:sz="4" w:space="0" w:color="auto"/>
              <w:right w:val="single" w:sz="4" w:space="0" w:color="auto"/>
            </w:tcBorders>
            <w:shd w:val="clear" w:color="auto" w:fill="auto"/>
            <w:noWrap/>
            <w:vAlign w:val="bottom"/>
            <w:hideMark/>
          </w:tcPr>
          <w:p w14:paraId="462AE819"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vAlign w:val="bottom"/>
            <w:hideMark/>
          </w:tcPr>
          <w:p w14:paraId="7716E20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0B42D8FB"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1D0D969C"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4XXX-5XXX</w:t>
            </w:r>
          </w:p>
        </w:tc>
        <w:tc>
          <w:tcPr>
            <w:tcW w:w="4065" w:type="dxa"/>
            <w:gridSpan w:val="3"/>
            <w:tcBorders>
              <w:top w:val="nil"/>
              <w:left w:val="nil"/>
              <w:bottom w:val="single" w:sz="4" w:space="0" w:color="auto"/>
              <w:right w:val="single" w:sz="4" w:space="0" w:color="auto"/>
            </w:tcBorders>
            <w:shd w:val="clear" w:color="auto" w:fill="auto"/>
            <w:noWrap/>
            <w:vAlign w:val="bottom"/>
            <w:hideMark/>
          </w:tcPr>
          <w:p w14:paraId="2D579320"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Charges for Services</w:t>
            </w:r>
          </w:p>
        </w:tc>
        <w:tc>
          <w:tcPr>
            <w:tcW w:w="2467" w:type="dxa"/>
            <w:tcBorders>
              <w:top w:val="nil"/>
              <w:left w:val="nil"/>
              <w:bottom w:val="single" w:sz="4" w:space="0" w:color="auto"/>
              <w:right w:val="single" w:sz="4" w:space="0" w:color="auto"/>
            </w:tcBorders>
            <w:shd w:val="clear" w:color="auto" w:fill="auto"/>
            <w:noWrap/>
            <w:vAlign w:val="bottom"/>
            <w:hideMark/>
          </w:tcPr>
          <w:p w14:paraId="13B3EBCC"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vAlign w:val="bottom"/>
            <w:hideMark/>
          </w:tcPr>
          <w:p w14:paraId="7869BB4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01FC4111"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1E8AD998"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5310</w:t>
            </w:r>
          </w:p>
        </w:tc>
        <w:tc>
          <w:tcPr>
            <w:tcW w:w="4065" w:type="dxa"/>
            <w:gridSpan w:val="3"/>
            <w:tcBorders>
              <w:top w:val="nil"/>
              <w:left w:val="nil"/>
              <w:bottom w:val="single" w:sz="4" w:space="0" w:color="auto"/>
              <w:right w:val="single" w:sz="4" w:space="0" w:color="auto"/>
            </w:tcBorders>
            <w:shd w:val="clear" w:color="auto" w:fill="auto"/>
            <w:noWrap/>
            <w:vAlign w:val="bottom"/>
            <w:hideMark/>
          </w:tcPr>
          <w:p w14:paraId="4FCA6FD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Client Fees</w:t>
            </w:r>
          </w:p>
        </w:tc>
        <w:tc>
          <w:tcPr>
            <w:tcW w:w="2467" w:type="dxa"/>
            <w:tcBorders>
              <w:top w:val="nil"/>
              <w:left w:val="nil"/>
              <w:bottom w:val="single" w:sz="4" w:space="0" w:color="auto"/>
              <w:right w:val="single" w:sz="4" w:space="0" w:color="auto"/>
            </w:tcBorders>
            <w:shd w:val="clear" w:color="auto" w:fill="auto"/>
            <w:noWrap/>
            <w:vAlign w:val="bottom"/>
            <w:hideMark/>
          </w:tcPr>
          <w:p w14:paraId="243159DB"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noWrap/>
            <w:vAlign w:val="bottom"/>
            <w:hideMark/>
          </w:tcPr>
          <w:p w14:paraId="1450FCBB"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248806F2"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4558E651"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60XX</w:t>
            </w:r>
          </w:p>
        </w:tc>
        <w:tc>
          <w:tcPr>
            <w:tcW w:w="4065" w:type="dxa"/>
            <w:gridSpan w:val="3"/>
            <w:tcBorders>
              <w:top w:val="nil"/>
              <w:left w:val="nil"/>
              <w:bottom w:val="single" w:sz="4" w:space="0" w:color="auto"/>
              <w:right w:val="single" w:sz="4" w:space="0" w:color="auto"/>
            </w:tcBorders>
            <w:shd w:val="clear" w:color="auto" w:fill="auto"/>
            <w:hideMark/>
          </w:tcPr>
          <w:p w14:paraId="7E8893A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Interest</w:t>
            </w:r>
          </w:p>
        </w:tc>
        <w:tc>
          <w:tcPr>
            <w:tcW w:w="2467" w:type="dxa"/>
            <w:tcBorders>
              <w:top w:val="nil"/>
              <w:left w:val="nil"/>
              <w:bottom w:val="single" w:sz="4" w:space="0" w:color="auto"/>
              <w:right w:val="single" w:sz="4" w:space="0" w:color="auto"/>
            </w:tcBorders>
            <w:shd w:val="clear" w:color="auto" w:fill="auto"/>
            <w:noWrap/>
            <w:vAlign w:val="bottom"/>
            <w:hideMark/>
          </w:tcPr>
          <w:p w14:paraId="589589E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noWrap/>
            <w:vAlign w:val="bottom"/>
            <w:hideMark/>
          </w:tcPr>
          <w:p w14:paraId="7BD7E56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05956319"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117F2EAF"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6XXX</w:t>
            </w:r>
          </w:p>
        </w:tc>
        <w:tc>
          <w:tcPr>
            <w:tcW w:w="4065" w:type="dxa"/>
            <w:gridSpan w:val="3"/>
            <w:tcBorders>
              <w:top w:val="nil"/>
              <w:left w:val="nil"/>
              <w:bottom w:val="single" w:sz="4" w:space="0" w:color="auto"/>
              <w:right w:val="single" w:sz="4" w:space="0" w:color="auto"/>
            </w:tcBorders>
            <w:shd w:val="clear" w:color="auto" w:fill="auto"/>
            <w:hideMark/>
          </w:tcPr>
          <w:p w14:paraId="572EAEF6"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Use of Money &amp; Property</w:t>
            </w:r>
          </w:p>
        </w:tc>
        <w:tc>
          <w:tcPr>
            <w:tcW w:w="2467" w:type="dxa"/>
            <w:tcBorders>
              <w:top w:val="nil"/>
              <w:left w:val="nil"/>
              <w:bottom w:val="single" w:sz="4" w:space="0" w:color="auto"/>
              <w:right w:val="single" w:sz="4" w:space="0" w:color="auto"/>
            </w:tcBorders>
            <w:shd w:val="clear" w:color="auto" w:fill="auto"/>
            <w:noWrap/>
            <w:vAlign w:val="bottom"/>
            <w:hideMark/>
          </w:tcPr>
          <w:p w14:paraId="34FB06D5"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noWrap/>
            <w:vAlign w:val="bottom"/>
            <w:hideMark/>
          </w:tcPr>
          <w:p w14:paraId="1D41EFB3"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002A0176"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4F076AFB"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8XXX</w:t>
            </w:r>
          </w:p>
        </w:tc>
        <w:tc>
          <w:tcPr>
            <w:tcW w:w="4065" w:type="dxa"/>
            <w:gridSpan w:val="3"/>
            <w:tcBorders>
              <w:top w:val="nil"/>
              <w:left w:val="nil"/>
              <w:bottom w:val="single" w:sz="4" w:space="0" w:color="auto"/>
              <w:right w:val="single" w:sz="4" w:space="0" w:color="auto"/>
            </w:tcBorders>
            <w:shd w:val="clear" w:color="auto" w:fill="auto"/>
            <w:hideMark/>
          </w:tcPr>
          <w:p w14:paraId="6AA00229"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Miscellaneous</w:t>
            </w:r>
          </w:p>
        </w:tc>
        <w:tc>
          <w:tcPr>
            <w:tcW w:w="2467" w:type="dxa"/>
            <w:tcBorders>
              <w:top w:val="nil"/>
              <w:left w:val="nil"/>
              <w:bottom w:val="single" w:sz="4" w:space="0" w:color="auto"/>
              <w:right w:val="single" w:sz="4" w:space="0" w:color="auto"/>
            </w:tcBorders>
            <w:shd w:val="clear" w:color="auto" w:fill="auto"/>
            <w:noWrap/>
            <w:vAlign w:val="bottom"/>
            <w:hideMark/>
          </w:tcPr>
          <w:p w14:paraId="177FDD1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noWrap/>
            <w:vAlign w:val="bottom"/>
            <w:hideMark/>
          </w:tcPr>
          <w:p w14:paraId="1F50F73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14EE5F8B"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6686A99D"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9040</w:t>
            </w:r>
          </w:p>
        </w:tc>
        <w:tc>
          <w:tcPr>
            <w:tcW w:w="4065" w:type="dxa"/>
            <w:gridSpan w:val="3"/>
            <w:tcBorders>
              <w:top w:val="nil"/>
              <w:left w:val="nil"/>
              <w:bottom w:val="single" w:sz="4" w:space="0" w:color="auto"/>
              <w:right w:val="single" w:sz="4" w:space="0" w:color="auto"/>
            </w:tcBorders>
            <w:shd w:val="clear" w:color="auto" w:fill="auto"/>
            <w:hideMark/>
          </w:tcPr>
          <w:p w14:paraId="5725CA25"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Other Budgetary Funds (Polk Only)</w:t>
            </w:r>
          </w:p>
        </w:tc>
        <w:tc>
          <w:tcPr>
            <w:tcW w:w="2467" w:type="dxa"/>
            <w:tcBorders>
              <w:top w:val="nil"/>
              <w:left w:val="nil"/>
              <w:bottom w:val="single" w:sz="4" w:space="0" w:color="auto"/>
              <w:right w:val="single" w:sz="4" w:space="0" w:color="auto"/>
            </w:tcBorders>
            <w:shd w:val="clear" w:color="auto" w:fill="auto"/>
            <w:noWrap/>
            <w:vAlign w:val="bottom"/>
            <w:hideMark/>
          </w:tcPr>
          <w:p w14:paraId="5FC8DB0F"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noWrap/>
            <w:vAlign w:val="bottom"/>
            <w:hideMark/>
          </w:tcPr>
          <w:p w14:paraId="3788C4B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3F121203"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17D4158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4065" w:type="dxa"/>
            <w:gridSpan w:val="3"/>
            <w:tcBorders>
              <w:top w:val="nil"/>
              <w:left w:val="nil"/>
              <w:bottom w:val="single" w:sz="4" w:space="0" w:color="auto"/>
              <w:right w:val="single" w:sz="4" w:space="0" w:color="auto"/>
            </w:tcBorders>
            <w:shd w:val="clear" w:color="auto" w:fill="auto"/>
            <w:hideMark/>
          </w:tcPr>
          <w:p w14:paraId="3E4B11E5"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w:t>
            </w:r>
          </w:p>
        </w:tc>
        <w:tc>
          <w:tcPr>
            <w:tcW w:w="2467" w:type="dxa"/>
            <w:tcBorders>
              <w:top w:val="nil"/>
              <w:left w:val="nil"/>
              <w:bottom w:val="single" w:sz="4" w:space="0" w:color="auto"/>
              <w:right w:val="single" w:sz="4" w:space="0" w:color="auto"/>
            </w:tcBorders>
            <w:shd w:val="clear" w:color="auto" w:fill="auto"/>
            <w:noWrap/>
            <w:vAlign w:val="bottom"/>
            <w:hideMark/>
          </w:tcPr>
          <w:p w14:paraId="60FA51F6"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noWrap/>
            <w:vAlign w:val="bottom"/>
            <w:hideMark/>
          </w:tcPr>
          <w:p w14:paraId="7E27270D"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1BAE274B"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000000" w:fill="F2F2F2"/>
            <w:noWrap/>
            <w:vAlign w:val="bottom"/>
            <w:hideMark/>
          </w:tcPr>
          <w:p w14:paraId="3349D35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4065" w:type="dxa"/>
            <w:gridSpan w:val="3"/>
            <w:tcBorders>
              <w:top w:val="nil"/>
              <w:left w:val="nil"/>
              <w:bottom w:val="single" w:sz="4" w:space="0" w:color="auto"/>
              <w:right w:val="single" w:sz="4" w:space="0" w:color="auto"/>
            </w:tcBorders>
            <w:shd w:val="clear" w:color="000000" w:fill="F2F2F2"/>
            <w:noWrap/>
            <w:vAlign w:val="bottom"/>
            <w:hideMark/>
          </w:tcPr>
          <w:p w14:paraId="323D4057"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State Funds</w:t>
            </w:r>
          </w:p>
        </w:tc>
        <w:tc>
          <w:tcPr>
            <w:tcW w:w="2467" w:type="dxa"/>
            <w:tcBorders>
              <w:top w:val="nil"/>
              <w:left w:val="nil"/>
              <w:bottom w:val="single" w:sz="4" w:space="0" w:color="auto"/>
              <w:right w:val="single" w:sz="4" w:space="0" w:color="auto"/>
            </w:tcBorders>
            <w:shd w:val="clear" w:color="000000" w:fill="BFBFBF"/>
            <w:noWrap/>
            <w:vAlign w:val="bottom"/>
            <w:hideMark/>
          </w:tcPr>
          <w:p w14:paraId="72DA28FD"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w:t>
            </w:r>
          </w:p>
        </w:tc>
        <w:tc>
          <w:tcPr>
            <w:tcW w:w="1897" w:type="dxa"/>
            <w:tcBorders>
              <w:top w:val="nil"/>
              <w:left w:val="nil"/>
              <w:bottom w:val="single" w:sz="4" w:space="0" w:color="auto"/>
              <w:right w:val="single" w:sz="4" w:space="0" w:color="auto"/>
            </w:tcBorders>
            <w:shd w:val="clear" w:color="000000" w:fill="F2F2F2"/>
            <w:noWrap/>
            <w:vAlign w:val="bottom"/>
            <w:hideMark/>
          </w:tcPr>
          <w:p w14:paraId="36635484"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   </w:t>
            </w:r>
          </w:p>
        </w:tc>
      </w:tr>
      <w:tr w:rsidR="003C1804" w:rsidRPr="003C1804" w14:paraId="47BFB85D"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03262BD6"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21XX</w:t>
            </w:r>
          </w:p>
        </w:tc>
        <w:tc>
          <w:tcPr>
            <w:tcW w:w="4065" w:type="dxa"/>
            <w:gridSpan w:val="3"/>
            <w:tcBorders>
              <w:top w:val="nil"/>
              <w:left w:val="nil"/>
              <w:bottom w:val="single" w:sz="4" w:space="0" w:color="auto"/>
              <w:right w:val="single" w:sz="4" w:space="0" w:color="auto"/>
            </w:tcBorders>
            <w:shd w:val="clear" w:color="auto" w:fill="auto"/>
            <w:noWrap/>
            <w:hideMark/>
          </w:tcPr>
          <w:p w14:paraId="6A6C5E12"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State Tax Credits</w:t>
            </w:r>
          </w:p>
        </w:tc>
        <w:tc>
          <w:tcPr>
            <w:tcW w:w="2467" w:type="dxa"/>
            <w:tcBorders>
              <w:top w:val="nil"/>
              <w:left w:val="nil"/>
              <w:bottom w:val="single" w:sz="4" w:space="0" w:color="auto"/>
              <w:right w:val="single" w:sz="4" w:space="0" w:color="auto"/>
            </w:tcBorders>
            <w:shd w:val="clear" w:color="auto" w:fill="auto"/>
            <w:noWrap/>
            <w:vAlign w:val="bottom"/>
            <w:hideMark/>
          </w:tcPr>
          <w:p w14:paraId="5A61D49F"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noWrap/>
            <w:vAlign w:val="bottom"/>
            <w:hideMark/>
          </w:tcPr>
          <w:p w14:paraId="7626C0CF"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42FEB702"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2110A8AB"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22XX</w:t>
            </w:r>
          </w:p>
        </w:tc>
        <w:tc>
          <w:tcPr>
            <w:tcW w:w="4065" w:type="dxa"/>
            <w:gridSpan w:val="3"/>
            <w:tcBorders>
              <w:top w:val="nil"/>
              <w:left w:val="nil"/>
              <w:bottom w:val="single" w:sz="4" w:space="0" w:color="auto"/>
              <w:right w:val="single" w:sz="4" w:space="0" w:color="auto"/>
            </w:tcBorders>
            <w:shd w:val="clear" w:color="auto" w:fill="auto"/>
            <w:noWrap/>
            <w:hideMark/>
          </w:tcPr>
          <w:p w14:paraId="17237CA5"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Other State Replacement Credits</w:t>
            </w:r>
          </w:p>
        </w:tc>
        <w:tc>
          <w:tcPr>
            <w:tcW w:w="2467" w:type="dxa"/>
            <w:tcBorders>
              <w:top w:val="nil"/>
              <w:left w:val="nil"/>
              <w:bottom w:val="single" w:sz="4" w:space="0" w:color="auto"/>
              <w:right w:val="single" w:sz="4" w:space="0" w:color="auto"/>
            </w:tcBorders>
            <w:shd w:val="clear" w:color="auto" w:fill="auto"/>
            <w:noWrap/>
            <w:vAlign w:val="bottom"/>
            <w:hideMark/>
          </w:tcPr>
          <w:p w14:paraId="47717539"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noWrap/>
            <w:vAlign w:val="bottom"/>
            <w:hideMark/>
          </w:tcPr>
          <w:p w14:paraId="66AAD6C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27C9547E"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40BFA756"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2250</w:t>
            </w:r>
          </w:p>
        </w:tc>
        <w:tc>
          <w:tcPr>
            <w:tcW w:w="4065" w:type="dxa"/>
            <w:gridSpan w:val="3"/>
            <w:tcBorders>
              <w:top w:val="nil"/>
              <w:left w:val="nil"/>
              <w:bottom w:val="single" w:sz="4" w:space="0" w:color="auto"/>
              <w:right w:val="single" w:sz="4" w:space="0" w:color="auto"/>
            </w:tcBorders>
            <w:shd w:val="clear" w:color="auto" w:fill="auto"/>
            <w:noWrap/>
            <w:hideMark/>
          </w:tcPr>
          <w:p w14:paraId="13835F6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MHDS Equalization</w:t>
            </w:r>
          </w:p>
        </w:tc>
        <w:tc>
          <w:tcPr>
            <w:tcW w:w="2467" w:type="dxa"/>
            <w:tcBorders>
              <w:top w:val="nil"/>
              <w:left w:val="nil"/>
              <w:bottom w:val="single" w:sz="4" w:space="0" w:color="auto"/>
              <w:right w:val="single" w:sz="4" w:space="0" w:color="auto"/>
            </w:tcBorders>
            <w:shd w:val="clear" w:color="auto" w:fill="auto"/>
            <w:noWrap/>
            <w:vAlign w:val="bottom"/>
            <w:hideMark/>
          </w:tcPr>
          <w:p w14:paraId="31EF4E4E"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noWrap/>
            <w:vAlign w:val="bottom"/>
            <w:hideMark/>
          </w:tcPr>
          <w:p w14:paraId="449BCB0C"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2042A4DE"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71BB2409"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24XX</w:t>
            </w:r>
          </w:p>
        </w:tc>
        <w:tc>
          <w:tcPr>
            <w:tcW w:w="4065" w:type="dxa"/>
            <w:gridSpan w:val="3"/>
            <w:tcBorders>
              <w:top w:val="nil"/>
              <w:left w:val="nil"/>
              <w:bottom w:val="single" w:sz="4" w:space="0" w:color="auto"/>
              <w:right w:val="single" w:sz="4" w:space="0" w:color="auto"/>
            </w:tcBorders>
            <w:shd w:val="clear" w:color="auto" w:fill="auto"/>
            <w:noWrap/>
            <w:hideMark/>
          </w:tcPr>
          <w:p w14:paraId="33626B4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State/Federal pass thru Revenue</w:t>
            </w:r>
          </w:p>
        </w:tc>
        <w:tc>
          <w:tcPr>
            <w:tcW w:w="2467" w:type="dxa"/>
            <w:tcBorders>
              <w:top w:val="nil"/>
              <w:left w:val="nil"/>
              <w:bottom w:val="single" w:sz="4" w:space="0" w:color="auto"/>
              <w:right w:val="single" w:sz="4" w:space="0" w:color="auto"/>
            </w:tcBorders>
            <w:shd w:val="clear" w:color="auto" w:fill="auto"/>
            <w:noWrap/>
            <w:vAlign w:val="bottom"/>
            <w:hideMark/>
          </w:tcPr>
          <w:p w14:paraId="61BB308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noWrap/>
            <w:vAlign w:val="bottom"/>
            <w:hideMark/>
          </w:tcPr>
          <w:p w14:paraId="654196C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54FA073B"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37BB9830"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2644</w:t>
            </w:r>
          </w:p>
        </w:tc>
        <w:tc>
          <w:tcPr>
            <w:tcW w:w="4065" w:type="dxa"/>
            <w:gridSpan w:val="3"/>
            <w:tcBorders>
              <w:top w:val="nil"/>
              <w:left w:val="nil"/>
              <w:bottom w:val="single" w:sz="4" w:space="0" w:color="auto"/>
              <w:right w:val="single" w:sz="4" w:space="0" w:color="auto"/>
            </w:tcBorders>
            <w:shd w:val="clear" w:color="auto" w:fill="auto"/>
            <w:noWrap/>
            <w:hideMark/>
          </w:tcPr>
          <w:p w14:paraId="32CA447A"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MHDS Allowed Growth / State Gen. Funds</w:t>
            </w:r>
          </w:p>
        </w:tc>
        <w:tc>
          <w:tcPr>
            <w:tcW w:w="2467" w:type="dxa"/>
            <w:tcBorders>
              <w:top w:val="nil"/>
              <w:left w:val="nil"/>
              <w:bottom w:val="single" w:sz="4" w:space="0" w:color="auto"/>
              <w:right w:val="single" w:sz="4" w:space="0" w:color="auto"/>
            </w:tcBorders>
            <w:shd w:val="clear" w:color="auto" w:fill="auto"/>
            <w:noWrap/>
            <w:vAlign w:val="bottom"/>
            <w:hideMark/>
          </w:tcPr>
          <w:p w14:paraId="14B1CA66"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noWrap/>
            <w:vAlign w:val="bottom"/>
            <w:hideMark/>
          </w:tcPr>
          <w:p w14:paraId="03AE68E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0A8058D8"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16F44292"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29XX</w:t>
            </w:r>
          </w:p>
        </w:tc>
        <w:tc>
          <w:tcPr>
            <w:tcW w:w="4065" w:type="dxa"/>
            <w:gridSpan w:val="3"/>
            <w:tcBorders>
              <w:top w:val="nil"/>
              <w:left w:val="nil"/>
              <w:bottom w:val="single" w:sz="4" w:space="0" w:color="auto"/>
              <w:right w:val="single" w:sz="4" w:space="0" w:color="auto"/>
            </w:tcBorders>
            <w:shd w:val="clear" w:color="auto" w:fill="auto"/>
            <w:noWrap/>
            <w:hideMark/>
          </w:tcPr>
          <w:p w14:paraId="33AA903D"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Payment in Lieu of taxes</w:t>
            </w:r>
          </w:p>
        </w:tc>
        <w:tc>
          <w:tcPr>
            <w:tcW w:w="2467" w:type="dxa"/>
            <w:tcBorders>
              <w:top w:val="nil"/>
              <w:left w:val="nil"/>
              <w:bottom w:val="single" w:sz="4" w:space="0" w:color="auto"/>
              <w:right w:val="single" w:sz="4" w:space="0" w:color="auto"/>
            </w:tcBorders>
            <w:shd w:val="clear" w:color="auto" w:fill="auto"/>
            <w:noWrap/>
            <w:vAlign w:val="bottom"/>
            <w:hideMark/>
          </w:tcPr>
          <w:p w14:paraId="316C4CA7"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noWrap/>
            <w:vAlign w:val="bottom"/>
            <w:hideMark/>
          </w:tcPr>
          <w:p w14:paraId="22C56A0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7B10D4AD" w14:textId="77777777" w:rsidTr="003C1804">
        <w:trPr>
          <w:gridBefore w:val="1"/>
          <w:wBefore w:w="10" w:type="dxa"/>
          <w:trHeight w:val="300"/>
        </w:trPr>
        <w:tc>
          <w:tcPr>
            <w:tcW w:w="1091" w:type="dxa"/>
            <w:tcBorders>
              <w:top w:val="nil"/>
              <w:left w:val="nil"/>
              <w:bottom w:val="nil"/>
              <w:right w:val="nil"/>
            </w:tcBorders>
            <w:shd w:val="clear" w:color="auto" w:fill="auto"/>
            <w:noWrap/>
            <w:vAlign w:val="bottom"/>
            <w:hideMark/>
          </w:tcPr>
          <w:p w14:paraId="78DD1DF2" w14:textId="77777777" w:rsidR="003C1804" w:rsidRPr="003C1804" w:rsidRDefault="003C1804" w:rsidP="003C1804">
            <w:pPr>
              <w:spacing w:after="0" w:line="240" w:lineRule="auto"/>
              <w:rPr>
                <w:rFonts w:ascii="Calibri" w:eastAsia="Times New Roman" w:hAnsi="Calibri" w:cs="Calibri"/>
                <w:color w:val="000000"/>
                <w:sz w:val="16"/>
                <w:szCs w:val="16"/>
              </w:rPr>
            </w:pPr>
          </w:p>
        </w:tc>
        <w:tc>
          <w:tcPr>
            <w:tcW w:w="4065" w:type="dxa"/>
            <w:gridSpan w:val="3"/>
            <w:tcBorders>
              <w:top w:val="nil"/>
              <w:left w:val="nil"/>
              <w:bottom w:val="nil"/>
              <w:right w:val="nil"/>
            </w:tcBorders>
            <w:shd w:val="clear" w:color="auto" w:fill="auto"/>
            <w:noWrap/>
            <w:vAlign w:val="bottom"/>
            <w:hideMark/>
          </w:tcPr>
          <w:p w14:paraId="55D2D80E"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2467" w:type="dxa"/>
            <w:tcBorders>
              <w:top w:val="nil"/>
              <w:left w:val="single" w:sz="4" w:space="0" w:color="auto"/>
              <w:bottom w:val="single" w:sz="4" w:space="0" w:color="auto"/>
              <w:right w:val="single" w:sz="4" w:space="0" w:color="auto"/>
            </w:tcBorders>
            <w:shd w:val="clear" w:color="auto" w:fill="auto"/>
            <w:noWrap/>
            <w:vAlign w:val="bottom"/>
            <w:hideMark/>
          </w:tcPr>
          <w:p w14:paraId="14B776C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000000" w:fill="A6A6A6"/>
            <w:noWrap/>
            <w:vAlign w:val="bottom"/>
            <w:hideMark/>
          </w:tcPr>
          <w:p w14:paraId="5D54035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6CC62FD8" w14:textId="77777777" w:rsidTr="003C1804">
        <w:trPr>
          <w:gridBefore w:val="1"/>
          <w:wBefore w:w="10" w:type="dxa"/>
          <w:trHeight w:val="300"/>
        </w:trPr>
        <w:tc>
          <w:tcPr>
            <w:tcW w:w="109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BBFA4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4065"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797CE1A2"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Federal Funds</w:t>
            </w:r>
          </w:p>
        </w:tc>
        <w:tc>
          <w:tcPr>
            <w:tcW w:w="2467" w:type="dxa"/>
            <w:tcBorders>
              <w:top w:val="nil"/>
              <w:left w:val="nil"/>
              <w:bottom w:val="single" w:sz="4" w:space="0" w:color="auto"/>
              <w:right w:val="single" w:sz="4" w:space="0" w:color="auto"/>
            </w:tcBorders>
            <w:shd w:val="clear" w:color="000000" w:fill="BFBFBF"/>
            <w:noWrap/>
            <w:vAlign w:val="bottom"/>
            <w:hideMark/>
          </w:tcPr>
          <w:p w14:paraId="46E90960"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w:t>
            </w:r>
          </w:p>
        </w:tc>
        <w:tc>
          <w:tcPr>
            <w:tcW w:w="1897" w:type="dxa"/>
            <w:tcBorders>
              <w:top w:val="nil"/>
              <w:left w:val="nil"/>
              <w:bottom w:val="single" w:sz="4" w:space="0" w:color="auto"/>
              <w:right w:val="single" w:sz="4" w:space="0" w:color="auto"/>
            </w:tcBorders>
            <w:shd w:val="clear" w:color="000000" w:fill="F2F2F2"/>
            <w:noWrap/>
            <w:vAlign w:val="bottom"/>
            <w:hideMark/>
          </w:tcPr>
          <w:p w14:paraId="751975B9"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                                               -   </w:t>
            </w:r>
          </w:p>
        </w:tc>
      </w:tr>
      <w:tr w:rsidR="003C1804" w:rsidRPr="003C1804" w14:paraId="30640929"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0A265234"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2344</w:t>
            </w:r>
          </w:p>
        </w:tc>
        <w:tc>
          <w:tcPr>
            <w:tcW w:w="4065" w:type="dxa"/>
            <w:gridSpan w:val="3"/>
            <w:tcBorders>
              <w:top w:val="nil"/>
              <w:left w:val="nil"/>
              <w:bottom w:val="single" w:sz="4" w:space="0" w:color="auto"/>
              <w:right w:val="single" w:sz="4" w:space="0" w:color="auto"/>
            </w:tcBorders>
            <w:shd w:val="clear" w:color="auto" w:fill="auto"/>
            <w:noWrap/>
            <w:hideMark/>
          </w:tcPr>
          <w:p w14:paraId="7B2C5B8B"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Social services block grant</w:t>
            </w:r>
          </w:p>
        </w:tc>
        <w:tc>
          <w:tcPr>
            <w:tcW w:w="2467" w:type="dxa"/>
            <w:tcBorders>
              <w:top w:val="nil"/>
              <w:left w:val="nil"/>
              <w:bottom w:val="single" w:sz="4" w:space="0" w:color="auto"/>
              <w:right w:val="single" w:sz="4" w:space="0" w:color="auto"/>
            </w:tcBorders>
            <w:shd w:val="clear" w:color="auto" w:fill="auto"/>
            <w:noWrap/>
            <w:vAlign w:val="bottom"/>
            <w:hideMark/>
          </w:tcPr>
          <w:p w14:paraId="6FC0EEB6"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auto" w:fill="auto"/>
            <w:noWrap/>
            <w:vAlign w:val="bottom"/>
            <w:hideMark/>
          </w:tcPr>
          <w:p w14:paraId="5792A8D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68172700"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08C0478F"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2345</w:t>
            </w:r>
          </w:p>
        </w:tc>
        <w:tc>
          <w:tcPr>
            <w:tcW w:w="4065" w:type="dxa"/>
            <w:gridSpan w:val="3"/>
            <w:tcBorders>
              <w:top w:val="nil"/>
              <w:left w:val="nil"/>
              <w:bottom w:val="single" w:sz="4" w:space="0" w:color="auto"/>
              <w:right w:val="single" w:sz="4" w:space="0" w:color="auto"/>
            </w:tcBorders>
            <w:shd w:val="clear" w:color="auto" w:fill="auto"/>
            <w:noWrap/>
            <w:hideMark/>
          </w:tcPr>
          <w:p w14:paraId="5385EE5F"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Medicaid</w:t>
            </w:r>
          </w:p>
        </w:tc>
        <w:tc>
          <w:tcPr>
            <w:tcW w:w="2467" w:type="dxa"/>
            <w:tcBorders>
              <w:top w:val="nil"/>
              <w:left w:val="nil"/>
              <w:bottom w:val="single" w:sz="4" w:space="0" w:color="auto"/>
              <w:right w:val="single" w:sz="4" w:space="0" w:color="auto"/>
            </w:tcBorders>
            <w:shd w:val="clear" w:color="auto" w:fill="auto"/>
            <w:noWrap/>
            <w:vAlign w:val="bottom"/>
            <w:hideMark/>
          </w:tcPr>
          <w:p w14:paraId="54169FE8"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auto" w:fill="auto"/>
            <w:noWrap/>
            <w:vAlign w:val="bottom"/>
            <w:hideMark/>
          </w:tcPr>
          <w:p w14:paraId="0301689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4798F1F8"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5B400E4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4065" w:type="dxa"/>
            <w:gridSpan w:val="3"/>
            <w:tcBorders>
              <w:top w:val="nil"/>
              <w:left w:val="nil"/>
              <w:bottom w:val="single" w:sz="4" w:space="0" w:color="auto"/>
              <w:right w:val="single" w:sz="4" w:space="0" w:color="auto"/>
            </w:tcBorders>
            <w:shd w:val="clear" w:color="auto" w:fill="auto"/>
            <w:noWrap/>
            <w:hideMark/>
          </w:tcPr>
          <w:p w14:paraId="4370C47C"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Other   </w:t>
            </w:r>
          </w:p>
        </w:tc>
        <w:tc>
          <w:tcPr>
            <w:tcW w:w="2467" w:type="dxa"/>
            <w:tcBorders>
              <w:top w:val="nil"/>
              <w:left w:val="nil"/>
              <w:bottom w:val="single" w:sz="4" w:space="0" w:color="auto"/>
              <w:right w:val="single" w:sz="4" w:space="0" w:color="auto"/>
            </w:tcBorders>
            <w:shd w:val="clear" w:color="auto" w:fill="auto"/>
            <w:noWrap/>
            <w:vAlign w:val="bottom"/>
            <w:hideMark/>
          </w:tcPr>
          <w:p w14:paraId="582EAB34" w14:textId="77777777" w:rsidR="003C1804" w:rsidRPr="003C1804" w:rsidRDefault="003C1804" w:rsidP="003C1804">
            <w:pPr>
              <w:spacing w:after="0" w:line="240" w:lineRule="auto"/>
              <w:rPr>
                <w:rFonts w:ascii="Calibri" w:eastAsia="Times New Roman" w:hAnsi="Calibri" w:cs="Calibri"/>
                <w:sz w:val="16"/>
                <w:szCs w:val="16"/>
              </w:rPr>
            </w:pPr>
            <w:r w:rsidRPr="003C1804">
              <w:rPr>
                <w:rFonts w:ascii="Calibri" w:eastAsia="Times New Roman" w:hAnsi="Calibri" w:cs="Calibri"/>
                <w:sz w:val="16"/>
                <w:szCs w:val="16"/>
              </w:rPr>
              <w:t xml:space="preserve">                                                                  -   </w:t>
            </w:r>
          </w:p>
        </w:tc>
        <w:tc>
          <w:tcPr>
            <w:tcW w:w="1897" w:type="dxa"/>
            <w:tcBorders>
              <w:top w:val="nil"/>
              <w:left w:val="nil"/>
              <w:bottom w:val="single" w:sz="4" w:space="0" w:color="auto"/>
              <w:right w:val="single" w:sz="4" w:space="0" w:color="auto"/>
            </w:tcBorders>
            <w:shd w:val="clear" w:color="auto" w:fill="auto"/>
            <w:noWrap/>
            <w:vAlign w:val="bottom"/>
            <w:hideMark/>
          </w:tcPr>
          <w:p w14:paraId="116AC1C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r>
      <w:tr w:rsidR="003C1804" w:rsidRPr="003C1804" w14:paraId="5253917E" w14:textId="77777777" w:rsidTr="003C1804">
        <w:trPr>
          <w:gridBefore w:val="1"/>
          <w:wBefore w:w="10" w:type="dxa"/>
          <w:trHeight w:val="300"/>
        </w:trPr>
        <w:tc>
          <w:tcPr>
            <w:tcW w:w="1091" w:type="dxa"/>
            <w:tcBorders>
              <w:top w:val="nil"/>
              <w:left w:val="single" w:sz="4" w:space="0" w:color="auto"/>
              <w:bottom w:val="single" w:sz="4" w:space="0" w:color="auto"/>
              <w:right w:val="single" w:sz="4" w:space="0" w:color="auto"/>
            </w:tcBorders>
            <w:shd w:val="clear" w:color="000000" w:fill="D9D9D9"/>
            <w:noWrap/>
            <w:vAlign w:val="bottom"/>
            <w:hideMark/>
          </w:tcPr>
          <w:p w14:paraId="5187888A"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4065" w:type="dxa"/>
            <w:gridSpan w:val="3"/>
            <w:tcBorders>
              <w:top w:val="nil"/>
              <w:left w:val="nil"/>
              <w:bottom w:val="single" w:sz="4" w:space="0" w:color="auto"/>
              <w:right w:val="single" w:sz="4" w:space="0" w:color="auto"/>
            </w:tcBorders>
            <w:shd w:val="clear" w:color="000000" w:fill="D9D9D9"/>
            <w:noWrap/>
            <w:vAlign w:val="bottom"/>
            <w:hideMark/>
          </w:tcPr>
          <w:p w14:paraId="578E00FB" w14:textId="77777777" w:rsidR="003C1804" w:rsidRPr="003C1804" w:rsidRDefault="003C1804" w:rsidP="003C1804">
            <w:pPr>
              <w:spacing w:after="0" w:line="240" w:lineRule="auto"/>
              <w:jc w:val="right"/>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Total Revenues</w:t>
            </w:r>
          </w:p>
        </w:tc>
        <w:tc>
          <w:tcPr>
            <w:tcW w:w="2467" w:type="dxa"/>
            <w:tcBorders>
              <w:top w:val="nil"/>
              <w:left w:val="nil"/>
              <w:bottom w:val="single" w:sz="4" w:space="0" w:color="auto"/>
              <w:right w:val="single" w:sz="4" w:space="0" w:color="auto"/>
            </w:tcBorders>
            <w:shd w:val="clear" w:color="000000" w:fill="BFBFBF"/>
            <w:noWrap/>
            <w:vAlign w:val="bottom"/>
            <w:hideMark/>
          </w:tcPr>
          <w:p w14:paraId="7DC877C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1897" w:type="dxa"/>
            <w:tcBorders>
              <w:top w:val="nil"/>
              <w:left w:val="nil"/>
              <w:bottom w:val="single" w:sz="4" w:space="0" w:color="auto"/>
              <w:right w:val="single" w:sz="4" w:space="0" w:color="auto"/>
            </w:tcBorders>
            <w:shd w:val="clear" w:color="000000" w:fill="D9D9D9"/>
            <w:noWrap/>
            <w:vAlign w:val="bottom"/>
            <w:hideMark/>
          </w:tcPr>
          <w:p w14:paraId="0EA7B190"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3,718,998 </w:t>
            </w:r>
          </w:p>
        </w:tc>
      </w:tr>
      <w:tr w:rsidR="003C1804" w:rsidRPr="003C1804" w14:paraId="5DFFF605" w14:textId="77777777" w:rsidTr="003C1804">
        <w:trPr>
          <w:gridBefore w:val="1"/>
          <w:wBefore w:w="10" w:type="dxa"/>
          <w:trHeight w:val="315"/>
        </w:trPr>
        <w:tc>
          <w:tcPr>
            <w:tcW w:w="1091" w:type="dxa"/>
            <w:tcBorders>
              <w:top w:val="nil"/>
              <w:left w:val="nil"/>
              <w:bottom w:val="nil"/>
              <w:right w:val="nil"/>
            </w:tcBorders>
            <w:shd w:val="clear" w:color="auto" w:fill="auto"/>
            <w:noWrap/>
            <w:vAlign w:val="bottom"/>
            <w:hideMark/>
          </w:tcPr>
          <w:p w14:paraId="6B0160BE" w14:textId="77777777" w:rsidR="003C1804" w:rsidRPr="003C1804" w:rsidRDefault="003C1804" w:rsidP="003C1804">
            <w:pPr>
              <w:spacing w:after="0" w:line="240" w:lineRule="auto"/>
              <w:rPr>
                <w:rFonts w:ascii="Calibri" w:eastAsia="Times New Roman" w:hAnsi="Calibri" w:cs="Calibri"/>
                <w:color w:val="000000"/>
                <w:sz w:val="16"/>
                <w:szCs w:val="16"/>
              </w:rPr>
            </w:pPr>
          </w:p>
        </w:tc>
        <w:tc>
          <w:tcPr>
            <w:tcW w:w="4065" w:type="dxa"/>
            <w:gridSpan w:val="3"/>
            <w:tcBorders>
              <w:top w:val="nil"/>
              <w:left w:val="nil"/>
              <w:bottom w:val="nil"/>
              <w:right w:val="nil"/>
            </w:tcBorders>
            <w:shd w:val="clear" w:color="auto" w:fill="auto"/>
            <w:noWrap/>
            <w:vAlign w:val="bottom"/>
            <w:hideMark/>
          </w:tcPr>
          <w:p w14:paraId="2EE94E4A"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2467" w:type="dxa"/>
            <w:tcBorders>
              <w:top w:val="nil"/>
              <w:left w:val="nil"/>
              <w:bottom w:val="nil"/>
              <w:right w:val="nil"/>
            </w:tcBorders>
            <w:shd w:val="clear" w:color="auto" w:fill="auto"/>
            <w:noWrap/>
            <w:vAlign w:val="bottom"/>
            <w:hideMark/>
          </w:tcPr>
          <w:p w14:paraId="476D2AB3"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1897" w:type="dxa"/>
            <w:tcBorders>
              <w:top w:val="nil"/>
              <w:left w:val="nil"/>
              <w:bottom w:val="nil"/>
              <w:right w:val="nil"/>
            </w:tcBorders>
            <w:shd w:val="clear" w:color="auto" w:fill="auto"/>
            <w:noWrap/>
            <w:vAlign w:val="bottom"/>
            <w:hideMark/>
          </w:tcPr>
          <w:p w14:paraId="420BE93F" w14:textId="77777777" w:rsidR="003C1804" w:rsidRPr="003C1804" w:rsidRDefault="003C1804" w:rsidP="003C1804">
            <w:pPr>
              <w:spacing w:after="0" w:line="240" w:lineRule="auto"/>
              <w:rPr>
                <w:rFonts w:ascii="Times New Roman" w:eastAsia="Times New Roman" w:hAnsi="Times New Roman" w:cs="Times New Roman"/>
                <w:sz w:val="20"/>
                <w:szCs w:val="20"/>
              </w:rPr>
            </w:pPr>
          </w:p>
        </w:tc>
      </w:tr>
      <w:tr w:rsidR="003C1804" w:rsidRPr="003C1804" w14:paraId="43537058" w14:textId="77777777" w:rsidTr="003C1804">
        <w:trPr>
          <w:gridBefore w:val="1"/>
          <w:wBefore w:w="10" w:type="dxa"/>
          <w:trHeight w:val="300"/>
        </w:trPr>
        <w:tc>
          <w:tcPr>
            <w:tcW w:w="1091" w:type="dxa"/>
            <w:tcBorders>
              <w:top w:val="nil"/>
              <w:left w:val="nil"/>
              <w:bottom w:val="nil"/>
              <w:right w:val="nil"/>
            </w:tcBorders>
            <w:shd w:val="clear" w:color="auto" w:fill="auto"/>
            <w:noWrap/>
            <w:vAlign w:val="bottom"/>
            <w:hideMark/>
          </w:tcPr>
          <w:p w14:paraId="3F8DF961"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4065"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4A4D6BB"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Total Funds Available for FY21</w:t>
            </w:r>
          </w:p>
        </w:tc>
        <w:tc>
          <w:tcPr>
            <w:tcW w:w="2467" w:type="dxa"/>
            <w:tcBorders>
              <w:top w:val="single" w:sz="8" w:space="0" w:color="auto"/>
              <w:left w:val="nil"/>
              <w:bottom w:val="single" w:sz="4" w:space="0" w:color="auto"/>
              <w:right w:val="single" w:sz="8" w:space="0" w:color="auto"/>
            </w:tcBorders>
            <w:shd w:val="clear" w:color="auto" w:fill="auto"/>
            <w:noWrap/>
            <w:vAlign w:val="bottom"/>
            <w:hideMark/>
          </w:tcPr>
          <w:p w14:paraId="02CE8B45"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6,871,911 </w:t>
            </w:r>
          </w:p>
        </w:tc>
        <w:tc>
          <w:tcPr>
            <w:tcW w:w="1897" w:type="dxa"/>
            <w:tcBorders>
              <w:top w:val="nil"/>
              <w:left w:val="nil"/>
              <w:bottom w:val="nil"/>
              <w:right w:val="nil"/>
            </w:tcBorders>
            <w:shd w:val="clear" w:color="auto" w:fill="auto"/>
            <w:noWrap/>
            <w:vAlign w:val="bottom"/>
            <w:hideMark/>
          </w:tcPr>
          <w:p w14:paraId="48C1868B" w14:textId="77777777" w:rsidR="003C1804" w:rsidRPr="003C1804" w:rsidRDefault="003C1804" w:rsidP="003C1804">
            <w:pPr>
              <w:spacing w:after="0" w:line="240" w:lineRule="auto"/>
              <w:rPr>
                <w:rFonts w:ascii="Calibri" w:eastAsia="Times New Roman" w:hAnsi="Calibri" w:cs="Calibri"/>
                <w:color w:val="000000"/>
                <w:sz w:val="16"/>
                <w:szCs w:val="16"/>
              </w:rPr>
            </w:pPr>
          </w:p>
        </w:tc>
      </w:tr>
      <w:tr w:rsidR="003C1804" w:rsidRPr="003C1804" w14:paraId="659C10D0" w14:textId="77777777" w:rsidTr="003C1804">
        <w:trPr>
          <w:gridBefore w:val="1"/>
          <w:wBefore w:w="10" w:type="dxa"/>
          <w:trHeight w:val="300"/>
        </w:trPr>
        <w:tc>
          <w:tcPr>
            <w:tcW w:w="1091" w:type="dxa"/>
            <w:tcBorders>
              <w:top w:val="nil"/>
              <w:left w:val="nil"/>
              <w:bottom w:val="nil"/>
              <w:right w:val="nil"/>
            </w:tcBorders>
            <w:shd w:val="clear" w:color="auto" w:fill="auto"/>
            <w:noWrap/>
            <w:vAlign w:val="bottom"/>
            <w:hideMark/>
          </w:tcPr>
          <w:p w14:paraId="7309B562"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4065" w:type="dxa"/>
            <w:gridSpan w:val="3"/>
            <w:tcBorders>
              <w:top w:val="nil"/>
              <w:left w:val="single" w:sz="8" w:space="0" w:color="auto"/>
              <w:bottom w:val="single" w:sz="4" w:space="0" w:color="auto"/>
              <w:right w:val="single" w:sz="4" w:space="0" w:color="auto"/>
            </w:tcBorders>
            <w:shd w:val="clear" w:color="auto" w:fill="auto"/>
            <w:noWrap/>
            <w:vAlign w:val="bottom"/>
            <w:hideMark/>
          </w:tcPr>
          <w:p w14:paraId="56807380"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FY21 Projected Regional Expenditures</w:t>
            </w:r>
          </w:p>
        </w:tc>
        <w:tc>
          <w:tcPr>
            <w:tcW w:w="2467" w:type="dxa"/>
            <w:tcBorders>
              <w:top w:val="nil"/>
              <w:left w:val="nil"/>
              <w:bottom w:val="single" w:sz="4" w:space="0" w:color="auto"/>
              <w:right w:val="single" w:sz="8" w:space="0" w:color="auto"/>
            </w:tcBorders>
            <w:shd w:val="clear" w:color="auto" w:fill="auto"/>
            <w:noWrap/>
            <w:vAlign w:val="bottom"/>
            <w:hideMark/>
          </w:tcPr>
          <w:p w14:paraId="18DBDBEE"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4,353,559 </w:t>
            </w:r>
          </w:p>
        </w:tc>
        <w:tc>
          <w:tcPr>
            <w:tcW w:w="1897" w:type="dxa"/>
            <w:tcBorders>
              <w:top w:val="nil"/>
              <w:left w:val="nil"/>
              <w:bottom w:val="nil"/>
              <w:right w:val="nil"/>
            </w:tcBorders>
            <w:shd w:val="clear" w:color="auto" w:fill="auto"/>
            <w:noWrap/>
            <w:vAlign w:val="bottom"/>
            <w:hideMark/>
          </w:tcPr>
          <w:p w14:paraId="4590F88D" w14:textId="77777777" w:rsidR="003C1804" w:rsidRPr="003C1804" w:rsidRDefault="003C1804" w:rsidP="003C1804">
            <w:pPr>
              <w:spacing w:after="0" w:line="240" w:lineRule="auto"/>
              <w:rPr>
                <w:rFonts w:ascii="Calibri" w:eastAsia="Times New Roman" w:hAnsi="Calibri" w:cs="Calibri"/>
                <w:color w:val="000000"/>
                <w:sz w:val="16"/>
                <w:szCs w:val="16"/>
              </w:rPr>
            </w:pPr>
          </w:p>
        </w:tc>
      </w:tr>
      <w:tr w:rsidR="003C1804" w:rsidRPr="003C1804" w14:paraId="15C3435E" w14:textId="77777777" w:rsidTr="003C1804">
        <w:trPr>
          <w:gridBefore w:val="1"/>
          <w:wBefore w:w="10" w:type="dxa"/>
          <w:trHeight w:val="315"/>
        </w:trPr>
        <w:tc>
          <w:tcPr>
            <w:tcW w:w="1091" w:type="dxa"/>
            <w:tcBorders>
              <w:top w:val="nil"/>
              <w:left w:val="nil"/>
              <w:bottom w:val="nil"/>
              <w:right w:val="nil"/>
            </w:tcBorders>
            <w:shd w:val="clear" w:color="auto" w:fill="auto"/>
            <w:noWrap/>
            <w:vAlign w:val="bottom"/>
            <w:hideMark/>
          </w:tcPr>
          <w:p w14:paraId="2F3DE25E" w14:textId="77777777" w:rsidR="003C1804" w:rsidRPr="003C1804" w:rsidRDefault="003C1804" w:rsidP="003C1804">
            <w:pPr>
              <w:spacing w:after="0" w:line="240" w:lineRule="auto"/>
              <w:rPr>
                <w:rFonts w:ascii="Times New Roman" w:eastAsia="Times New Roman" w:hAnsi="Times New Roman" w:cs="Times New Roman"/>
                <w:sz w:val="20"/>
                <w:szCs w:val="20"/>
              </w:rPr>
            </w:pPr>
          </w:p>
        </w:tc>
        <w:tc>
          <w:tcPr>
            <w:tcW w:w="4065" w:type="dxa"/>
            <w:gridSpan w:val="3"/>
            <w:tcBorders>
              <w:top w:val="nil"/>
              <w:left w:val="single" w:sz="8" w:space="0" w:color="auto"/>
              <w:bottom w:val="single" w:sz="8" w:space="0" w:color="auto"/>
              <w:right w:val="single" w:sz="4" w:space="0" w:color="auto"/>
            </w:tcBorders>
            <w:shd w:val="clear" w:color="auto" w:fill="auto"/>
            <w:noWrap/>
            <w:vAlign w:val="bottom"/>
            <w:hideMark/>
          </w:tcPr>
          <w:p w14:paraId="7421EBB7"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Projected Accrual Fund Balance as of 6/30/21</w:t>
            </w:r>
          </w:p>
        </w:tc>
        <w:tc>
          <w:tcPr>
            <w:tcW w:w="2467" w:type="dxa"/>
            <w:tcBorders>
              <w:top w:val="nil"/>
              <w:left w:val="nil"/>
              <w:bottom w:val="single" w:sz="8" w:space="0" w:color="auto"/>
              <w:right w:val="single" w:sz="8" w:space="0" w:color="auto"/>
            </w:tcBorders>
            <w:shd w:val="clear" w:color="auto" w:fill="auto"/>
            <w:noWrap/>
            <w:vAlign w:val="bottom"/>
            <w:hideMark/>
          </w:tcPr>
          <w:p w14:paraId="545CB4D4"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2,518,352 </w:t>
            </w:r>
          </w:p>
        </w:tc>
        <w:tc>
          <w:tcPr>
            <w:tcW w:w="1897" w:type="dxa"/>
            <w:tcBorders>
              <w:top w:val="nil"/>
              <w:left w:val="nil"/>
              <w:bottom w:val="nil"/>
              <w:right w:val="nil"/>
            </w:tcBorders>
            <w:shd w:val="clear" w:color="auto" w:fill="auto"/>
            <w:noWrap/>
            <w:vAlign w:val="bottom"/>
            <w:hideMark/>
          </w:tcPr>
          <w:p w14:paraId="039211D8" w14:textId="77777777" w:rsidR="003C1804" w:rsidRPr="003C1804" w:rsidRDefault="003C1804" w:rsidP="003C1804">
            <w:pPr>
              <w:spacing w:after="0" w:line="240" w:lineRule="auto"/>
              <w:rPr>
                <w:rFonts w:ascii="Calibri" w:eastAsia="Times New Roman" w:hAnsi="Calibri" w:cs="Calibri"/>
                <w:color w:val="000000"/>
                <w:sz w:val="16"/>
                <w:szCs w:val="16"/>
              </w:rPr>
            </w:pPr>
          </w:p>
        </w:tc>
      </w:tr>
      <w:tr w:rsidR="00781998" w:rsidRPr="00402B7D" w14:paraId="50B880F7" w14:textId="77777777" w:rsidTr="003C1804">
        <w:trPr>
          <w:gridAfter w:val="3"/>
          <w:wAfter w:w="6650" w:type="dxa"/>
          <w:trHeight w:val="300"/>
        </w:trPr>
        <w:tc>
          <w:tcPr>
            <w:tcW w:w="1140" w:type="dxa"/>
            <w:gridSpan w:val="3"/>
            <w:tcBorders>
              <w:top w:val="nil"/>
              <w:left w:val="nil"/>
              <w:bottom w:val="nil"/>
              <w:right w:val="nil"/>
            </w:tcBorders>
            <w:shd w:val="clear" w:color="auto" w:fill="auto"/>
            <w:noWrap/>
            <w:vAlign w:val="bottom"/>
            <w:hideMark/>
          </w:tcPr>
          <w:p w14:paraId="68EA881B" w14:textId="77777777" w:rsidR="00781998" w:rsidRPr="00402B7D" w:rsidRDefault="00781998" w:rsidP="003C1804">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591333D6" w14:textId="77777777" w:rsidR="00781998" w:rsidRPr="00402B7D" w:rsidRDefault="00781998" w:rsidP="00402B7D">
            <w:pPr>
              <w:spacing w:after="0" w:line="240" w:lineRule="auto"/>
              <w:rPr>
                <w:rFonts w:ascii="Calibri" w:eastAsia="Times New Roman" w:hAnsi="Calibri" w:cs="Calibri"/>
                <w:color w:val="000000"/>
              </w:rPr>
            </w:pPr>
          </w:p>
        </w:tc>
      </w:tr>
    </w:tbl>
    <w:p w14:paraId="3F9E7623" w14:textId="56DE5801" w:rsidR="001320F0" w:rsidRDefault="00402B7D" w:rsidP="00402B7D">
      <w:pPr>
        <w:pStyle w:val="Heading2"/>
      </w:pPr>
      <w:bookmarkStart w:id="17" w:name="_Toc31102319"/>
      <w:r>
        <w:lastRenderedPageBreak/>
        <w:t xml:space="preserve">Table </w:t>
      </w:r>
      <w:r w:rsidR="004460A1">
        <w:t>E</w:t>
      </w:r>
      <w:r>
        <w:t xml:space="preserve">.  </w:t>
      </w:r>
      <w:r w:rsidR="001320F0" w:rsidRPr="00DD0B18">
        <w:t>County Levies</w:t>
      </w:r>
      <w:bookmarkEnd w:id="17"/>
    </w:p>
    <w:tbl>
      <w:tblPr>
        <w:tblW w:w="9300" w:type="dxa"/>
        <w:tblLook w:val="04A0" w:firstRow="1" w:lastRow="0" w:firstColumn="1" w:lastColumn="0" w:noHBand="0" w:noVBand="1"/>
      </w:tblPr>
      <w:tblGrid>
        <w:gridCol w:w="1980"/>
        <w:gridCol w:w="1671"/>
        <w:gridCol w:w="1080"/>
        <w:gridCol w:w="1519"/>
        <w:gridCol w:w="2164"/>
        <w:gridCol w:w="886"/>
      </w:tblGrid>
      <w:tr w:rsidR="003C1804" w:rsidRPr="003C1804" w14:paraId="1E633FC2" w14:textId="77777777" w:rsidTr="003C1804">
        <w:trPr>
          <w:trHeight w:val="465"/>
        </w:trPr>
        <w:tc>
          <w:tcPr>
            <w:tcW w:w="198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6303C039" w14:textId="77777777" w:rsidR="003C1804" w:rsidRPr="003C1804" w:rsidRDefault="003C1804" w:rsidP="003C1804">
            <w:pPr>
              <w:spacing w:after="0" w:line="240" w:lineRule="auto"/>
              <w:jc w:val="center"/>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County</w:t>
            </w:r>
          </w:p>
        </w:tc>
        <w:tc>
          <w:tcPr>
            <w:tcW w:w="1671" w:type="dxa"/>
            <w:tcBorders>
              <w:top w:val="single" w:sz="8" w:space="0" w:color="auto"/>
              <w:left w:val="nil"/>
              <w:bottom w:val="single" w:sz="8" w:space="0" w:color="auto"/>
              <w:right w:val="single" w:sz="4" w:space="0" w:color="auto"/>
            </w:tcBorders>
            <w:shd w:val="clear" w:color="000000" w:fill="F2F2F2"/>
            <w:vAlign w:val="center"/>
            <w:hideMark/>
          </w:tcPr>
          <w:p w14:paraId="21F237A8" w14:textId="77777777" w:rsidR="003C1804" w:rsidRPr="003C1804" w:rsidRDefault="003C1804" w:rsidP="003C1804">
            <w:pPr>
              <w:spacing w:after="0" w:line="240" w:lineRule="auto"/>
              <w:jc w:val="center"/>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2018 Est. Pop.</w:t>
            </w:r>
          </w:p>
        </w:tc>
        <w:tc>
          <w:tcPr>
            <w:tcW w:w="1080" w:type="dxa"/>
            <w:tcBorders>
              <w:top w:val="single" w:sz="8" w:space="0" w:color="auto"/>
              <w:left w:val="nil"/>
              <w:bottom w:val="single" w:sz="8" w:space="0" w:color="auto"/>
              <w:right w:val="single" w:sz="4" w:space="0" w:color="auto"/>
            </w:tcBorders>
            <w:shd w:val="clear" w:color="000000" w:fill="F2F2F2"/>
            <w:vAlign w:val="center"/>
            <w:hideMark/>
          </w:tcPr>
          <w:p w14:paraId="644DDF8D" w14:textId="77777777" w:rsidR="003C1804" w:rsidRPr="003C1804" w:rsidRDefault="003C1804" w:rsidP="003C1804">
            <w:pPr>
              <w:spacing w:after="0" w:line="240" w:lineRule="auto"/>
              <w:jc w:val="center"/>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Regional Per Capita</w:t>
            </w:r>
          </w:p>
        </w:tc>
        <w:tc>
          <w:tcPr>
            <w:tcW w:w="1519" w:type="dxa"/>
            <w:tcBorders>
              <w:top w:val="single" w:sz="8" w:space="0" w:color="auto"/>
              <w:left w:val="nil"/>
              <w:bottom w:val="single" w:sz="8" w:space="0" w:color="auto"/>
              <w:right w:val="single" w:sz="4" w:space="0" w:color="auto"/>
            </w:tcBorders>
            <w:shd w:val="clear" w:color="000000" w:fill="F2F2F2"/>
            <w:vAlign w:val="center"/>
            <w:hideMark/>
          </w:tcPr>
          <w:p w14:paraId="1A8614EB" w14:textId="77777777" w:rsidR="003C1804" w:rsidRPr="003C1804" w:rsidRDefault="003C1804" w:rsidP="003C1804">
            <w:pPr>
              <w:spacing w:after="0" w:line="240" w:lineRule="auto"/>
              <w:jc w:val="center"/>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FY21 Max Levy</w:t>
            </w:r>
          </w:p>
        </w:tc>
        <w:tc>
          <w:tcPr>
            <w:tcW w:w="2164" w:type="dxa"/>
            <w:tcBorders>
              <w:top w:val="single" w:sz="8" w:space="0" w:color="auto"/>
              <w:left w:val="nil"/>
              <w:bottom w:val="single" w:sz="8" w:space="0" w:color="auto"/>
              <w:right w:val="single" w:sz="4" w:space="0" w:color="auto"/>
            </w:tcBorders>
            <w:shd w:val="clear" w:color="000000" w:fill="F2F2F2"/>
            <w:vAlign w:val="center"/>
            <w:hideMark/>
          </w:tcPr>
          <w:p w14:paraId="24DD360B" w14:textId="77777777" w:rsidR="003C1804" w:rsidRPr="003C1804" w:rsidRDefault="003C1804" w:rsidP="003C1804">
            <w:pPr>
              <w:spacing w:after="0" w:line="240" w:lineRule="auto"/>
              <w:jc w:val="center"/>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FY21 Actual Levy</w:t>
            </w:r>
          </w:p>
        </w:tc>
        <w:tc>
          <w:tcPr>
            <w:tcW w:w="886" w:type="dxa"/>
            <w:tcBorders>
              <w:top w:val="single" w:sz="8" w:space="0" w:color="auto"/>
              <w:left w:val="nil"/>
              <w:bottom w:val="single" w:sz="8" w:space="0" w:color="auto"/>
              <w:right w:val="single" w:sz="8" w:space="0" w:color="auto"/>
            </w:tcBorders>
            <w:shd w:val="clear" w:color="000000" w:fill="F2F2F2"/>
            <w:vAlign w:val="center"/>
            <w:hideMark/>
          </w:tcPr>
          <w:p w14:paraId="556F0016" w14:textId="77777777" w:rsidR="003C1804" w:rsidRPr="003C1804" w:rsidRDefault="003C1804" w:rsidP="003C1804">
            <w:pPr>
              <w:spacing w:after="0" w:line="240" w:lineRule="auto"/>
              <w:jc w:val="center"/>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Actual Levy Per Capita</w:t>
            </w:r>
          </w:p>
        </w:tc>
      </w:tr>
      <w:tr w:rsidR="003C1804" w:rsidRPr="003C1804" w14:paraId="6B6EBA58" w14:textId="77777777" w:rsidTr="003C1804">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6091C14D" w14:textId="77777777" w:rsidR="003C1804" w:rsidRPr="003C1804" w:rsidRDefault="003C1804" w:rsidP="003C1804">
            <w:pPr>
              <w:spacing w:after="0" w:line="240" w:lineRule="auto"/>
              <w:jc w:val="center"/>
              <w:rPr>
                <w:rFonts w:ascii="Calibri" w:eastAsia="Times New Roman" w:hAnsi="Calibri" w:cs="Calibri"/>
                <w:color w:val="000000"/>
                <w:sz w:val="16"/>
                <w:szCs w:val="16"/>
              </w:rPr>
            </w:pPr>
            <w:r w:rsidRPr="003C1804">
              <w:rPr>
                <w:rFonts w:ascii="Calibri" w:eastAsia="Times New Roman" w:hAnsi="Calibri" w:cs="Calibri"/>
                <w:color w:val="000000"/>
                <w:sz w:val="16"/>
                <w:szCs w:val="16"/>
              </w:rPr>
              <w:t>Appanoose</w:t>
            </w:r>
          </w:p>
        </w:tc>
        <w:tc>
          <w:tcPr>
            <w:tcW w:w="1671" w:type="dxa"/>
            <w:tcBorders>
              <w:top w:val="nil"/>
              <w:left w:val="nil"/>
              <w:bottom w:val="single" w:sz="4" w:space="0" w:color="auto"/>
              <w:right w:val="single" w:sz="4" w:space="0" w:color="auto"/>
            </w:tcBorders>
            <w:shd w:val="clear" w:color="auto" w:fill="auto"/>
            <w:noWrap/>
            <w:vAlign w:val="bottom"/>
            <w:hideMark/>
          </w:tcPr>
          <w:p w14:paraId="52B1A048"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12,437</w:t>
            </w:r>
          </w:p>
        </w:tc>
        <w:tc>
          <w:tcPr>
            <w:tcW w:w="1080" w:type="dxa"/>
            <w:tcBorders>
              <w:top w:val="nil"/>
              <w:left w:val="nil"/>
              <w:bottom w:val="single" w:sz="4" w:space="0" w:color="auto"/>
              <w:right w:val="single" w:sz="4" w:space="0" w:color="auto"/>
            </w:tcBorders>
            <w:shd w:val="clear" w:color="auto" w:fill="auto"/>
            <w:noWrap/>
            <w:vAlign w:val="bottom"/>
            <w:hideMark/>
          </w:tcPr>
          <w:p w14:paraId="035EC6EC"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47.28</w:t>
            </w:r>
          </w:p>
        </w:tc>
        <w:tc>
          <w:tcPr>
            <w:tcW w:w="1519" w:type="dxa"/>
            <w:tcBorders>
              <w:top w:val="nil"/>
              <w:left w:val="nil"/>
              <w:bottom w:val="single" w:sz="4" w:space="0" w:color="auto"/>
              <w:right w:val="single" w:sz="4" w:space="0" w:color="auto"/>
            </w:tcBorders>
            <w:shd w:val="clear" w:color="000000" w:fill="D9D9D9"/>
            <w:noWrap/>
            <w:vAlign w:val="bottom"/>
            <w:hideMark/>
          </w:tcPr>
          <w:p w14:paraId="6601FA43"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588,021</w:t>
            </w:r>
          </w:p>
        </w:tc>
        <w:tc>
          <w:tcPr>
            <w:tcW w:w="2164" w:type="dxa"/>
            <w:tcBorders>
              <w:top w:val="nil"/>
              <w:left w:val="nil"/>
              <w:bottom w:val="single" w:sz="4" w:space="0" w:color="auto"/>
              <w:right w:val="single" w:sz="4" w:space="0" w:color="auto"/>
            </w:tcBorders>
            <w:shd w:val="clear" w:color="auto" w:fill="auto"/>
            <w:noWrap/>
            <w:vAlign w:val="bottom"/>
            <w:hideMark/>
          </w:tcPr>
          <w:p w14:paraId="74EAD4D2"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588,021 </w:t>
            </w:r>
          </w:p>
        </w:tc>
        <w:tc>
          <w:tcPr>
            <w:tcW w:w="886" w:type="dxa"/>
            <w:tcBorders>
              <w:top w:val="nil"/>
              <w:left w:val="nil"/>
              <w:bottom w:val="single" w:sz="4" w:space="0" w:color="auto"/>
              <w:right w:val="single" w:sz="8" w:space="0" w:color="auto"/>
            </w:tcBorders>
            <w:shd w:val="clear" w:color="000000" w:fill="D9D9D9"/>
            <w:noWrap/>
            <w:vAlign w:val="bottom"/>
            <w:hideMark/>
          </w:tcPr>
          <w:p w14:paraId="6FF37F7C"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47.28</w:t>
            </w:r>
          </w:p>
        </w:tc>
      </w:tr>
      <w:tr w:rsidR="003C1804" w:rsidRPr="003C1804" w14:paraId="2E12F791" w14:textId="77777777" w:rsidTr="003C1804">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11EFBD61" w14:textId="77777777" w:rsidR="003C1804" w:rsidRPr="003C1804" w:rsidRDefault="003C1804" w:rsidP="003C1804">
            <w:pPr>
              <w:spacing w:after="0" w:line="240" w:lineRule="auto"/>
              <w:jc w:val="center"/>
              <w:rPr>
                <w:rFonts w:ascii="Calibri" w:eastAsia="Times New Roman" w:hAnsi="Calibri" w:cs="Calibri"/>
                <w:color w:val="000000"/>
                <w:sz w:val="16"/>
                <w:szCs w:val="16"/>
              </w:rPr>
            </w:pPr>
            <w:r w:rsidRPr="003C1804">
              <w:rPr>
                <w:rFonts w:ascii="Calibri" w:eastAsia="Times New Roman" w:hAnsi="Calibri" w:cs="Calibri"/>
                <w:color w:val="000000"/>
                <w:sz w:val="16"/>
                <w:szCs w:val="16"/>
              </w:rPr>
              <w:t>Davis</w:t>
            </w:r>
          </w:p>
        </w:tc>
        <w:tc>
          <w:tcPr>
            <w:tcW w:w="1671" w:type="dxa"/>
            <w:tcBorders>
              <w:top w:val="nil"/>
              <w:left w:val="nil"/>
              <w:bottom w:val="single" w:sz="4" w:space="0" w:color="auto"/>
              <w:right w:val="single" w:sz="4" w:space="0" w:color="auto"/>
            </w:tcBorders>
            <w:shd w:val="clear" w:color="auto" w:fill="auto"/>
            <w:noWrap/>
            <w:vAlign w:val="bottom"/>
            <w:hideMark/>
          </w:tcPr>
          <w:p w14:paraId="3540EC02"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9,017</w:t>
            </w:r>
          </w:p>
        </w:tc>
        <w:tc>
          <w:tcPr>
            <w:tcW w:w="1080" w:type="dxa"/>
            <w:tcBorders>
              <w:top w:val="nil"/>
              <w:left w:val="nil"/>
              <w:bottom w:val="single" w:sz="4" w:space="0" w:color="auto"/>
              <w:right w:val="single" w:sz="4" w:space="0" w:color="auto"/>
            </w:tcBorders>
            <w:shd w:val="clear" w:color="auto" w:fill="auto"/>
            <w:noWrap/>
            <w:vAlign w:val="bottom"/>
            <w:hideMark/>
          </w:tcPr>
          <w:p w14:paraId="16AAE44B"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47.28</w:t>
            </w:r>
          </w:p>
        </w:tc>
        <w:tc>
          <w:tcPr>
            <w:tcW w:w="1519" w:type="dxa"/>
            <w:tcBorders>
              <w:top w:val="nil"/>
              <w:left w:val="nil"/>
              <w:bottom w:val="single" w:sz="4" w:space="0" w:color="auto"/>
              <w:right w:val="single" w:sz="4" w:space="0" w:color="auto"/>
            </w:tcBorders>
            <w:shd w:val="clear" w:color="000000" w:fill="D9D9D9"/>
            <w:noWrap/>
            <w:vAlign w:val="bottom"/>
            <w:hideMark/>
          </w:tcPr>
          <w:p w14:paraId="3504C360"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426,324</w:t>
            </w:r>
          </w:p>
        </w:tc>
        <w:tc>
          <w:tcPr>
            <w:tcW w:w="2164" w:type="dxa"/>
            <w:tcBorders>
              <w:top w:val="nil"/>
              <w:left w:val="nil"/>
              <w:bottom w:val="single" w:sz="4" w:space="0" w:color="auto"/>
              <w:right w:val="single" w:sz="4" w:space="0" w:color="auto"/>
            </w:tcBorders>
            <w:shd w:val="clear" w:color="auto" w:fill="auto"/>
            <w:noWrap/>
            <w:vAlign w:val="bottom"/>
            <w:hideMark/>
          </w:tcPr>
          <w:p w14:paraId="12C80136"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426,324 </w:t>
            </w:r>
          </w:p>
        </w:tc>
        <w:tc>
          <w:tcPr>
            <w:tcW w:w="886" w:type="dxa"/>
            <w:tcBorders>
              <w:top w:val="nil"/>
              <w:left w:val="nil"/>
              <w:bottom w:val="single" w:sz="4" w:space="0" w:color="auto"/>
              <w:right w:val="single" w:sz="8" w:space="0" w:color="auto"/>
            </w:tcBorders>
            <w:shd w:val="clear" w:color="000000" w:fill="D9D9D9"/>
            <w:noWrap/>
            <w:vAlign w:val="bottom"/>
            <w:hideMark/>
          </w:tcPr>
          <w:p w14:paraId="1DE32519"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47.28</w:t>
            </w:r>
          </w:p>
        </w:tc>
      </w:tr>
      <w:tr w:rsidR="003C1804" w:rsidRPr="003C1804" w14:paraId="6D8F539A" w14:textId="77777777" w:rsidTr="003C1804">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28B03418" w14:textId="77777777" w:rsidR="003C1804" w:rsidRPr="003C1804" w:rsidRDefault="003C1804" w:rsidP="003C1804">
            <w:pPr>
              <w:spacing w:after="0" w:line="240" w:lineRule="auto"/>
              <w:jc w:val="center"/>
              <w:rPr>
                <w:rFonts w:ascii="Calibri" w:eastAsia="Times New Roman" w:hAnsi="Calibri" w:cs="Calibri"/>
                <w:color w:val="000000"/>
                <w:sz w:val="16"/>
                <w:szCs w:val="16"/>
              </w:rPr>
            </w:pPr>
            <w:r w:rsidRPr="003C1804">
              <w:rPr>
                <w:rFonts w:ascii="Calibri" w:eastAsia="Times New Roman" w:hAnsi="Calibri" w:cs="Calibri"/>
                <w:color w:val="000000"/>
                <w:sz w:val="16"/>
                <w:szCs w:val="16"/>
              </w:rPr>
              <w:t>Mahaska</w:t>
            </w:r>
          </w:p>
        </w:tc>
        <w:tc>
          <w:tcPr>
            <w:tcW w:w="1671" w:type="dxa"/>
            <w:tcBorders>
              <w:top w:val="nil"/>
              <w:left w:val="nil"/>
              <w:bottom w:val="single" w:sz="4" w:space="0" w:color="auto"/>
              <w:right w:val="single" w:sz="4" w:space="0" w:color="auto"/>
            </w:tcBorders>
            <w:shd w:val="clear" w:color="auto" w:fill="auto"/>
            <w:noWrap/>
            <w:vAlign w:val="bottom"/>
            <w:hideMark/>
          </w:tcPr>
          <w:p w14:paraId="0ACB3BF6"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22,000</w:t>
            </w:r>
          </w:p>
        </w:tc>
        <w:tc>
          <w:tcPr>
            <w:tcW w:w="1080" w:type="dxa"/>
            <w:tcBorders>
              <w:top w:val="nil"/>
              <w:left w:val="nil"/>
              <w:bottom w:val="single" w:sz="4" w:space="0" w:color="auto"/>
              <w:right w:val="single" w:sz="4" w:space="0" w:color="auto"/>
            </w:tcBorders>
            <w:shd w:val="clear" w:color="auto" w:fill="auto"/>
            <w:noWrap/>
            <w:vAlign w:val="bottom"/>
            <w:hideMark/>
          </w:tcPr>
          <w:p w14:paraId="31C80B88"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47.28</w:t>
            </w:r>
          </w:p>
        </w:tc>
        <w:tc>
          <w:tcPr>
            <w:tcW w:w="1519" w:type="dxa"/>
            <w:tcBorders>
              <w:top w:val="nil"/>
              <w:left w:val="nil"/>
              <w:bottom w:val="single" w:sz="4" w:space="0" w:color="auto"/>
              <w:right w:val="single" w:sz="4" w:space="0" w:color="auto"/>
            </w:tcBorders>
            <w:shd w:val="clear" w:color="000000" w:fill="D9D9D9"/>
            <w:noWrap/>
            <w:vAlign w:val="bottom"/>
            <w:hideMark/>
          </w:tcPr>
          <w:p w14:paraId="626F3EF7"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1,040,160</w:t>
            </w:r>
          </w:p>
        </w:tc>
        <w:tc>
          <w:tcPr>
            <w:tcW w:w="2164" w:type="dxa"/>
            <w:tcBorders>
              <w:top w:val="nil"/>
              <w:left w:val="nil"/>
              <w:bottom w:val="single" w:sz="4" w:space="0" w:color="auto"/>
              <w:right w:val="single" w:sz="4" w:space="0" w:color="auto"/>
            </w:tcBorders>
            <w:shd w:val="clear" w:color="auto" w:fill="auto"/>
            <w:noWrap/>
            <w:vAlign w:val="bottom"/>
            <w:hideMark/>
          </w:tcPr>
          <w:p w14:paraId="60CF6C6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1,040,160 </w:t>
            </w:r>
          </w:p>
        </w:tc>
        <w:tc>
          <w:tcPr>
            <w:tcW w:w="886" w:type="dxa"/>
            <w:tcBorders>
              <w:top w:val="nil"/>
              <w:left w:val="nil"/>
              <w:bottom w:val="single" w:sz="4" w:space="0" w:color="auto"/>
              <w:right w:val="single" w:sz="8" w:space="0" w:color="auto"/>
            </w:tcBorders>
            <w:shd w:val="clear" w:color="000000" w:fill="D9D9D9"/>
            <w:noWrap/>
            <w:vAlign w:val="bottom"/>
            <w:hideMark/>
          </w:tcPr>
          <w:p w14:paraId="107EDA74"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47.28</w:t>
            </w:r>
          </w:p>
        </w:tc>
      </w:tr>
      <w:tr w:rsidR="003C1804" w:rsidRPr="003C1804" w14:paraId="256368E1" w14:textId="77777777" w:rsidTr="003C1804">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2E873561" w14:textId="77777777" w:rsidR="003C1804" w:rsidRPr="003C1804" w:rsidRDefault="003C1804" w:rsidP="003C1804">
            <w:pPr>
              <w:spacing w:after="0" w:line="240" w:lineRule="auto"/>
              <w:jc w:val="center"/>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Wapello </w:t>
            </w:r>
          </w:p>
        </w:tc>
        <w:tc>
          <w:tcPr>
            <w:tcW w:w="1671" w:type="dxa"/>
            <w:tcBorders>
              <w:top w:val="nil"/>
              <w:left w:val="nil"/>
              <w:bottom w:val="single" w:sz="4" w:space="0" w:color="auto"/>
              <w:right w:val="single" w:sz="4" w:space="0" w:color="auto"/>
            </w:tcBorders>
            <w:shd w:val="clear" w:color="auto" w:fill="auto"/>
            <w:noWrap/>
            <w:vAlign w:val="bottom"/>
            <w:hideMark/>
          </w:tcPr>
          <w:p w14:paraId="14179C96"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35,205</w:t>
            </w:r>
          </w:p>
        </w:tc>
        <w:tc>
          <w:tcPr>
            <w:tcW w:w="1080" w:type="dxa"/>
            <w:tcBorders>
              <w:top w:val="nil"/>
              <w:left w:val="nil"/>
              <w:bottom w:val="single" w:sz="4" w:space="0" w:color="auto"/>
              <w:right w:val="single" w:sz="4" w:space="0" w:color="auto"/>
            </w:tcBorders>
            <w:shd w:val="clear" w:color="auto" w:fill="auto"/>
            <w:noWrap/>
            <w:vAlign w:val="bottom"/>
            <w:hideMark/>
          </w:tcPr>
          <w:p w14:paraId="68DEF1DE"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47.28</w:t>
            </w:r>
          </w:p>
        </w:tc>
        <w:tc>
          <w:tcPr>
            <w:tcW w:w="1519" w:type="dxa"/>
            <w:tcBorders>
              <w:top w:val="nil"/>
              <w:left w:val="nil"/>
              <w:bottom w:val="single" w:sz="4" w:space="0" w:color="auto"/>
              <w:right w:val="single" w:sz="4" w:space="0" w:color="auto"/>
            </w:tcBorders>
            <w:shd w:val="clear" w:color="000000" w:fill="D9D9D9"/>
            <w:noWrap/>
            <w:vAlign w:val="bottom"/>
            <w:hideMark/>
          </w:tcPr>
          <w:p w14:paraId="4BF1C783"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1,664,492</w:t>
            </w:r>
          </w:p>
        </w:tc>
        <w:tc>
          <w:tcPr>
            <w:tcW w:w="2164" w:type="dxa"/>
            <w:tcBorders>
              <w:top w:val="nil"/>
              <w:left w:val="nil"/>
              <w:bottom w:val="single" w:sz="4" w:space="0" w:color="auto"/>
              <w:right w:val="single" w:sz="4" w:space="0" w:color="auto"/>
            </w:tcBorders>
            <w:shd w:val="clear" w:color="auto" w:fill="auto"/>
            <w:noWrap/>
            <w:vAlign w:val="bottom"/>
            <w:hideMark/>
          </w:tcPr>
          <w:p w14:paraId="157FBBB8"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xml:space="preserve"> $                                     1,664,492 </w:t>
            </w:r>
          </w:p>
        </w:tc>
        <w:tc>
          <w:tcPr>
            <w:tcW w:w="886" w:type="dxa"/>
            <w:tcBorders>
              <w:top w:val="nil"/>
              <w:left w:val="nil"/>
              <w:bottom w:val="single" w:sz="4" w:space="0" w:color="auto"/>
              <w:right w:val="single" w:sz="8" w:space="0" w:color="auto"/>
            </w:tcBorders>
            <w:shd w:val="clear" w:color="000000" w:fill="D9D9D9"/>
            <w:noWrap/>
            <w:vAlign w:val="bottom"/>
            <w:hideMark/>
          </w:tcPr>
          <w:p w14:paraId="60512E20" w14:textId="77777777" w:rsidR="003C1804" w:rsidRPr="003C1804" w:rsidRDefault="003C1804" w:rsidP="003C1804">
            <w:pPr>
              <w:spacing w:after="0" w:line="240" w:lineRule="auto"/>
              <w:jc w:val="right"/>
              <w:rPr>
                <w:rFonts w:ascii="Calibri" w:eastAsia="Times New Roman" w:hAnsi="Calibri" w:cs="Calibri"/>
                <w:color w:val="000000"/>
                <w:sz w:val="16"/>
                <w:szCs w:val="16"/>
              </w:rPr>
            </w:pPr>
            <w:r w:rsidRPr="003C1804">
              <w:rPr>
                <w:rFonts w:ascii="Calibri" w:eastAsia="Times New Roman" w:hAnsi="Calibri" w:cs="Calibri"/>
                <w:color w:val="000000"/>
                <w:sz w:val="16"/>
                <w:szCs w:val="16"/>
              </w:rPr>
              <w:t>47.28</w:t>
            </w:r>
          </w:p>
        </w:tc>
      </w:tr>
      <w:tr w:rsidR="003C1804" w:rsidRPr="003C1804" w14:paraId="6FDCCFFD" w14:textId="77777777" w:rsidTr="003C1804">
        <w:trPr>
          <w:trHeight w:val="315"/>
        </w:trPr>
        <w:tc>
          <w:tcPr>
            <w:tcW w:w="1980" w:type="dxa"/>
            <w:tcBorders>
              <w:top w:val="nil"/>
              <w:left w:val="single" w:sz="8" w:space="0" w:color="auto"/>
              <w:bottom w:val="single" w:sz="8" w:space="0" w:color="auto"/>
              <w:right w:val="single" w:sz="4" w:space="0" w:color="auto"/>
            </w:tcBorders>
            <w:shd w:val="clear" w:color="000000" w:fill="F2F2F2"/>
            <w:noWrap/>
            <w:vAlign w:val="bottom"/>
            <w:hideMark/>
          </w:tcPr>
          <w:p w14:paraId="5824C4F3" w14:textId="77777777" w:rsidR="003C1804" w:rsidRPr="003C1804" w:rsidRDefault="003C1804" w:rsidP="003C1804">
            <w:pPr>
              <w:spacing w:after="0" w:line="240" w:lineRule="auto"/>
              <w:jc w:val="right"/>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SCBHR  </w:t>
            </w:r>
          </w:p>
        </w:tc>
        <w:tc>
          <w:tcPr>
            <w:tcW w:w="1671" w:type="dxa"/>
            <w:tcBorders>
              <w:top w:val="nil"/>
              <w:left w:val="nil"/>
              <w:bottom w:val="single" w:sz="8" w:space="0" w:color="auto"/>
              <w:right w:val="single" w:sz="4" w:space="0" w:color="auto"/>
            </w:tcBorders>
            <w:shd w:val="clear" w:color="000000" w:fill="D9D9D9"/>
            <w:noWrap/>
            <w:vAlign w:val="bottom"/>
            <w:hideMark/>
          </w:tcPr>
          <w:p w14:paraId="15A48E5F"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78,659 </w:t>
            </w:r>
          </w:p>
        </w:tc>
        <w:tc>
          <w:tcPr>
            <w:tcW w:w="1080" w:type="dxa"/>
            <w:tcBorders>
              <w:top w:val="nil"/>
              <w:left w:val="nil"/>
              <w:bottom w:val="single" w:sz="8" w:space="0" w:color="auto"/>
              <w:right w:val="single" w:sz="4" w:space="0" w:color="auto"/>
            </w:tcBorders>
            <w:shd w:val="clear" w:color="auto" w:fill="auto"/>
            <w:noWrap/>
            <w:vAlign w:val="bottom"/>
            <w:hideMark/>
          </w:tcPr>
          <w:p w14:paraId="64F6A229" w14:textId="77777777" w:rsidR="003C1804" w:rsidRPr="003C1804" w:rsidRDefault="003C1804" w:rsidP="003C1804">
            <w:pPr>
              <w:spacing w:after="0" w:line="240" w:lineRule="auto"/>
              <w:rPr>
                <w:rFonts w:ascii="Calibri" w:eastAsia="Times New Roman" w:hAnsi="Calibri" w:cs="Calibri"/>
                <w:color w:val="000000"/>
                <w:sz w:val="16"/>
                <w:szCs w:val="16"/>
              </w:rPr>
            </w:pPr>
            <w:r w:rsidRPr="003C1804">
              <w:rPr>
                <w:rFonts w:ascii="Calibri" w:eastAsia="Times New Roman" w:hAnsi="Calibri" w:cs="Calibri"/>
                <w:color w:val="000000"/>
                <w:sz w:val="16"/>
                <w:szCs w:val="16"/>
              </w:rPr>
              <w:t> </w:t>
            </w:r>
          </w:p>
        </w:tc>
        <w:tc>
          <w:tcPr>
            <w:tcW w:w="1519" w:type="dxa"/>
            <w:tcBorders>
              <w:top w:val="nil"/>
              <w:left w:val="nil"/>
              <w:bottom w:val="single" w:sz="8" w:space="0" w:color="auto"/>
              <w:right w:val="single" w:sz="4" w:space="0" w:color="auto"/>
            </w:tcBorders>
            <w:shd w:val="clear" w:color="000000" w:fill="D9D9D9"/>
            <w:noWrap/>
            <w:vAlign w:val="bottom"/>
            <w:hideMark/>
          </w:tcPr>
          <w:p w14:paraId="64B7DBF4"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3,718,998 </w:t>
            </w:r>
          </w:p>
        </w:tc>
        <w:tc>
          <w:tcPr>
            <w:tcW w:w="2164" w:type="dxa"/>
            <w:tcBorders>
              <w:top w:val="nil"/>
              <w:left w:val="nil"/>
              <w:bottom w:val="single" w:sz="8" w:space="0" w:color="auto"/>
              <w:right w:val="single" w:sz="4" w:space="0" w:color="auto"/>
            </w:tcBorders>
            <w:shd w:val="clear" w:color="000000" w:fill="D9D9D9"/>
            <w:noWrap/>
            <w:vAlign w:val="bottom"/>
            <w:hideMark/>
          </w:tcPr>
          <w:p w14:paraId="7C7E1068" w14:textId="77777777" w:rsidR="003C1804" w:rsidRPr="003C1804" w:rsidRDefault="003C1804" w:rsidP="003C1804">
            <w:pPr>
              <w:spacing w:after="0" w:line="240" w:lineRule="auto"/>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 xml:space="preserve">                                         3,718,997 </w:t>
            </w:r>
          </w:p>
        </w:tc>
        <w:tc>
          <w:tcPr>
            <w:tcW w:w="886" w:type="dxa"/>
            <w:tcBorders>
              <w:top w:val="nil"/>
              <w:left w:val="nil"/>
              <w:bottom w:val="single" w:sz="8" w:space="0" w:color="auto"/>
              <w:right w:val="single" w:sz="8" w:space="0" w:color="auto"/>
            </w:tcBorders>
            <w:shd w:val="clear" w:color="000000" w:fill="D9D9D9"/>
            <w:noWrap/>
            <w:vAlign w:val="bottom"/>
            <w:hideMark/>
          </w:tcPr>
          <w:p w14:paraId="0B484DC9" w14:textId="77777777" w:rsidR="003C1804" w:rsidRPr="003C1804" w:rsidRDefault="003C1804" w:rsidP="003C1804">
            <w:pPr>
              <w:spacing w:after="0" w:line="240" w:lineRule="auto"/>
              <w:jc w:val="right"/>
              <w:rPr>
                <w:rFonts w:ascii="Calibri" w:eastAsia="Times New Roman" w:hAnsi="Calibri" w:cs="Calibri"/>
                <w:b/>
                <w:bCs/>
                <w:color w:val="000000"/>
                <w:sz w:val="16"/>
                <w:szCs w:val="16"/>
              </w:rPr>
            </w:pPr>
            <w:r w:rsidRPr="003C1804">
              <w:rPr>
                <w:rFonts w:ascii="Calibri" w:eastAsia="Times New Roman" w:hAnsi="Calibri" w:cs="Calibri"/>
                <w:b/>
                <w:bCs/>
                <w:color w:val="000000"/>
                <w:sz w:val="16"/>
                <w:szCs w:val="16"/>
              </w:rPr>
              <w:t>47.28</w:t>
            </w:r>
          </w:p>
        </w:tc>
      </w:tr>
    </w:tbl>
    <w:p w14:paraId="708A090A" w14:textId="77777777" w:rsidR="003C1804" w:rsidRDefault="003C1804" w:rsidP="00DE44D0">
      <w:pPr>
        <w:pStyle w:val="Heading1"/>
      </w:pPr>
      <w:bookmarkStart w:id="18" w:name="_Toc31102320"/>
    </w:p>
    <w:p w14:paraId="3E51CC61" w14:textId="4392C485" w:rsidR="00E836BE" w:rsidRPr="00DE44D0" w:rsidRDefault="009173E5" w:rsidP="00DE44D0">
      <w:pPr>
        <w:pStyle w:val="Heading1"/>
      </w:pPr>
      <w:bookmarkStart w:id="19" w:name="_Hlk33182947"/>
      <w:r>
        <w:t>G.  Financial Forecasting Measures</w:t>
      </w:r>
      <w:bookmarkEnd w:id="18"/>
    </w:p>
    <w:p w14:paraId="7D096676" w14:textId="6F2A132E" w:rsidR="00F05A44" w:rsidRDefault="00F05A44" w:rsidP="00F05A44">
      <w:pPr>
        <w:spacing w:after="0" w:line="240" w:lineRule="auto"/>
        <w:rPr>
          <w:rFonts w:cstheme="minorHAnsi"/>
        </w:rPr>
      </w:pPr>
    </w:p>
    <w:p w14:paraId="2CCC02FE" w14:textId="79B138B5" w:rsidR="008B2167" w:rsidRDefault="007E4A39" w:rsidP="008B2167">
      <w:pPr>
        <w:rPr>
          <w:rFonts w:cstheme="minorHAnsi"/>
          <w:i/>
          <w:color w:val="FF0000"/>
          <w:sz w:val="18"/>
          <w:szCs w:val="18"/>
        </w:rPr>
      </w:pPr>
      <w:r w:rsidRPr="007E4A39">
        <w:rPr>
          <w:rFonts w:cstheme="minorHAnsi"/>
        </w:rPr>
        <w:t>The following is a</w:t>
      </w:r>
      <w:r w:rsidR="008B2167" w:rsidRPr="007E4A39">
        <w:rPr>
          <w:rFonts w:cstheme="minorHAnsi"/>
        </w:rPr>
        <w:t xml:space="preserve"> description of the financial forecasting measures used</w:t>
      </w:r>
      <w:r w:rsidRPr="007E4A39">
        <w:rPr>
          <w:rFonts w:cstheme="minorHAnsi"/>
        </w:rPr>
        <w:t xml:space="preserve"> </w:t>
      </w:r>
      <w:r w:rsidR="00212F0F">
        <w:rPr>
          <w:rFonts w:cstheme="minorHAnsi"/>
        </w:rPr>
        <w:t>by SCBHR</w:t>
      </w:r>
      <w:r>
        <w:rPr>
          <w:rFonts w:cstheme="minorHAnsi"/>
          <w:i/>
          <w:color w:val="FF0000"/>
        </w:rPr>
        <w:t xml:space="preserve"> </w:t>
      </w:r>
      <w:r w:rsidR="008B2167" w:rsidRPr="007E4A39">
        <w:rPr>
          <w:rFonts w:cstheme="minorHAnsi"/>
        </w:rPr>
        <w:t xml:space="preserve">in the identification of service need and funding necessary for services. </w:t>
      </w:r>
    </w:p>
    <w:p w14:paraId="697441A8" w14:textId="3EC7354E" w:rsidR="00212F0F" w:rsidRPr="00212F0F" w:rsidRDefault="00212F0F" w:rsidP="00212F0F">
      <w:pPr>
        <w:autoSpaceDE w:val="0"/>
        <w:autoSpaceDN w:val="0"/>
        <w:adjustRightInd w:val="0"/>
        <w:spacing w:after="0" w:line="240" w:lineRule="auto"/>
        <w:rPr>
          <w:rFonts w:cstheme="minorHAnsi"/>
          <w:i/>
        </w:rPr>
      </w:pPr>
      <w:r w:rsidRPr="00212F0F">
        <w:rPr>
          <w:rFonts w:cstheme="minorHAnsi"/>
        </w:rPr>
        <w:t xml:space="preserve">SCHBR, will </w:t>
      </w:r>
      <w:r w:rsidR="009B2427">
        <w:rPr>
          <w:rFonts w:cstheme="minorHAnsi"/>
        </w:rPr>
        <w:t xml:space="preserve">collaborate </w:t>
      </w:r>
      <w:r w:rsidRPr="00212F0F">
        <w:rPr>
          <w:rFonts w:cstheme="minorHAnsi"/>
        </w:rPr>
        <w:t xml:space="preserve">with stakeholders and advisory committee members throughout FY21 to determine service needs of the community and training needs </w:t>
      </w:r>
      <w:r>
        <w:rPr>
          <w:rFonts w:cstheme="minorHAnsi"/>
        </w:rPr>
        <w:t>of</w:t>
      </w:r>
      <w:r w:rsidRPr="00212F0F">
        <w:rPr>
          <w:rFonts w:cstheme="minorHAnsi"/>
        </w:rPr>
        <w:t xml:space="preserve"> the providers. Due to the reduction of fund balance in FY19 and FY20 SCBHR has not budgeted </w:t>
      </w:r>
      <w:r w:rsidR="009B2427">
        <w:rPr>
          <w:rFonts w:cstheme="minorHAnsi"/>
        </w:rPr>
        <w:t xml:space="preserve">in </w:t>
      </w:r>
      <w:r w:rsidRPr="00212F0F">
        <w:rPr>
          <w:rFonts w:cstheme="minorHAnsi"/>
        </w:rPr>
        <w:t>FY21 to build new services</w:t>
      </w:r>
      <w:r w:rsidR="009B2427">
        <w:rPr>
          <w:rFonts w:cstheme="minorHAnsi"/>
        </w:rPr>
        <w:t xml:space="preserve"> to include Community Based Stabilization for </w:t>
      </w:r>
      <w:r w:rsidR="007224FE">
        <w:rPr>
          <w:rFonts w:cstheme="minorHAnsi"/>
        </w:rPr>
        <w:t>C</w:t>
      </w:r>
      <w:r w:rsidR="009B2427">
        <w:rPr>
          <w:rFonts w:cstheme="minorHAnsi"/>
        </w:rPr>
        <w:t>hildren/</w:t>
      </w:r>
      <w:r w:rsidR="007224FE">
        <w:rPr>
          <w:rFonts w:cstheme="minorHAnsi"/>
        </w:rPr>
        <w:t>A</w:t>
      </w:r>
      <w:r w:rsidR="009B2427">
        <w:rPr>
          <w:rFonts w:cstheme="minorHAnsi"/>
        </w:rPr>
        <w:t xml:space="preserve">dults, Crisis Residential Beds for </w:t>
      </w:r>
      <w:r w:rsidR="007224FE">
        <w:rPr>
          <w:rFonts w:cstheme="minorHAnsi"/>
        </w:rPr>
        <w:t>C</w:t>
      </w:r>
      <w:r w:rsidR="009B2427">
        <w:rPr>
          <w:rFonts w:cstheme="minorHAnsi"/>
        </w:rPr>
        <w:t>hildren and Intensive Residential Homes for Adults</w:t>
      </w:r>
      <w:r w:rsidRPr="00212F0F">
        <w:rPr>
          <w:rFonts w:cstheme="minorHAnsi"/>
        </w:rPr>
        <w:t>. At current all counties are levying the max at $47.28 counties are setting at 24-25% fund balance</w:t>
      </w:r>
      <w:r>
        <w:rPr>
          <w:rFonts w:cstheme="minorHAnsi"/>
        </w:rPr>
        <w:t>. D</w:t>
      </w:r>
      <w:r w:rsidRPr="00212F0F">
        <w:rPr>
          <w:rFonts w:cstheme="minorHAnsi"/>
        </w:rPr>
        <w:t xml:space="preserve">ue to this the region will be projected to use approximately a million dollars of regional fund balance </w:t>
      </w:r>
      <w:r w:rsidR="009B2427" w:rsidRPr="00212F0F">
        <w:rPr>
          <w:rFonts w:cstheme="minorHAnsi"/>
        </w:rPr>
        <w:t>one-time</w:t>
      </w:r>
      <w:r w:rsidR="009B2427">
        <w:rPr>
          <w:rFonts w:cstheme="minorHAnsi"/>
        </w:rPr>
        <w:t xml:space="preserve"> </w:t>
      </w:r>
      <w:r w:rsidRPr="00212F0F">
        <w:rPr>
          <w:rFonts w:cstheme="minorHAnsi"/>
        </w:rPr>
        <w:t>money</w:t>
      </w:r>
      <w:r>
        <w:rPr>
          <w:rFonts w:cstheme="minorHAnsi"/>
        </w:rPr>
        <w:t xml:space="preserve"> to cover FY21 expenditures</w:t>
      </w:r>
      <w:r w:rsidRPr="00212F0F">
        <w:rPr>
          <w:rFonts w:cstheme="minorHAnsi"/>
        </w:rPr>
        <w:t xml:space="preserve">. </w:t>
      </w:r>
      <w:r w:rsidR="00333ACA">
        <w:t xml:space="preserve">SCBHR </w:t>
      </w:r>
      <w:r w:rsidR="007224FE">
        <w:t xml:space="preserve">is </w:t>
      </w:r>
      <w:r w:rsidR="00333ACA">
        <w:t xml:space="preserve">analyzing the DHS identified braid funding sources as the region has subsidized development, access to service, and sustainability. Financial sustainability is being called into question as related to fee for service structures and the cost settled rates based on the actual cost to operate services for which the region is absorbing all cost. </w:t>
      </w:r>
      <w:r w:rsidRPr="00212F0F">
        <w:rPr>
          <w:rFonts w:cstheme="minorHAnsi"/>
        </w:rPr>
        <w:t xml:space="preserve">The region’s goal to sustain the service system at current with the hopes that Managed Care Organizations will start funding Medicaid services to relieve the region of 100% cost of Crisis Services. If this were to happen the </w:t>
      </w:r>
      <w:r w:rsidR="007224FE">
        <w:rPr>
          <w:rFonts w:cstheme="minorHAnsi"/>
        </w:rPr>
        <w:t>A</w:t>
      </w:r>
      <w:r w:rsidRPr="00212F0F">
        <w:rPr>
          <w:rFonts w:cstheme="minorHAnsi"/>
        </w:rPr>
        <w:t xml:space="preserve">dvisory Committee and </w:t>
      </w:r>
      <w:r w:rsidR="009B2427">
        <w:rPr>
          <w:rFonts w:cstheme="minorHAnsi"/>
        </w:rPr>
        <w:t>s</w:t>
      </w:r>
      <w:r w:rsidRPr="00212F0F">
        <w:rPr>
          <w:rFonts w:cstheme="minorHAnsi"/>
        </w:rPr>
        <w:t>takeholder</w:t>
      </w:r>
      <w:r w:rsidR="00582D3A">
        <w:rPr>
          <w:rFonts w:cstheme="minorHAnsi"/>
        </w:rPr>
        <w:t>s</w:t>
      </w:r>
      <w:r w:rsidRPr="00212F0F">
        <w:rPr>
          <w:rFonts w:cstheme="minorHAnsi"/>
        </w:rPr>
        <w:t xml:space="preserve"> would then begin the prioritizing of building additional core services</w:t>
      </w:r>
      <w:r>
        <w:rPr>
          <w:rFonts w:cstheme="minorHAnsi"/>
        </w:rPr>
        <w:t xml:space="preserve"> due by July 2021</w:t>
      </w:r>
      <w:r w:rsidRPr="00212F0F">
        <w:rPr>
          <w:rFonts w:cstheme="minorHAnsi"/>
        </w:rPr>
        <w:t xml:space="preserve">. At current the region has met the core service timeline both for adult core services and children core services. </w:t>
      </w:r>
    </w:p>
    <w:p w14:paraId="4C304CAD" w14:textId="77777777" w:rsidR="004776A6" w:rsidRDefault="004776A6" w:rsidP="009173E5">
      <w:pPr>
        <w:pStyle w:val="Heading1"/>
      </w:pPr>
    </w:p>
    <w:p w14:paraId="4FAD5B67" w14:textId="46913879" w:rsidR="00F05A44" w:rsidRPr="00F05A44" w:rsidRDefault="009173E5" w:rsidP="009173E5">
      <w:pPr>
        <w:pStyle w:val="Heading1"/>
      </w:pPr>
      <w:bookmarkStart w:id="20" w:name="_Toc31102321"/>
      <w:bookmarkEnd w:id="19"/>
      <w:r>
        <w:t>H.  Provider Reimbursement Provisions</w:t>
      </w:r>
      <w:bookmarkEnd w:id="20"/>
    </w:p>
    <w:p w14:paraId="58C73255" w14:textId="1C0185FA" w:rsidR="00F363B6" w:rsidRDefault="00F363B6" w:rsidP="00785750">
      <w:pPr>
        <w:spacing w:after="0" w:line="240" w:lineRule="auto"/>
        <w:rPr>
          <w:rFonts w:ascii="Lucida Sans Unicode" w:hAnsi="Lucida Sans Unicode" w:cs="Lucida Sans Unicode"/>
          <w:sz w:val="18"/>
          <w:szCs w:val="18"/>
        </w:rPr>
      </w:pPr>
    </w:p>
    <w:p w14:paraId="017D75D5" w14:textId="6B033AAC" w:rsidR="004776A6" w:rsidRPr="00582D3A" w:rsidRDefault="007E4A39" w:rsidP="00785750">
      <w:pPr>
        <w:spacing w:after="0" w:line="240" w:lineRule="auto"/>
        <w:rPr>
          <w:rFonts w:cstheme="minorHAnsi"/>
          <w:i/>
        </w:rPr>
      </w:pPr>
      <w:r w:rsidRPr="007E4A39">
        <w:rPr>
          <w:rFonts w:cstheme="minorHAnsi"/>
        </w:rPr>
        <w:t>The following is a description of the types of funding used by</w:t>
      </w:r>
      <w:r>
        <w:rPr>
          <w:rFonts w:cstheme="minorHAnsi"/>
          <w:i/>
        </w:rPr>
        <w:t xml:space="preserve"> </w:t>
      </w:r>
      <w:r w:rsidR="00582D3A" w:rsidRPr="00582D3A">
        <w:rPr>
          <w:rFonts w:cstheme="minorHAnsi"/>
          <w:i/>
        </w:rPr>
        <w:t>SCBHR</w:t>
      </w:r>
    </w:p>
    <w:p w14:paraId="3C244DC7" w14:textId="77777777" w:rsidR="00333ACA" w:rsidRDefault="00095B44" w:rsidP="00785750">
      <w:pPr>
        <w:pStyle w:val="ListParagraph"/>
        <w:numPr>
          <w:ilvl w:val="0"/>
          <w:numId w:val="46"/>
        </w:numPr>
        <w:spacing w:after="0" w:line="240" w:lineRule="auto"/>
        <w:rPr>
          <w:rFonts w:cstheme="minorHAnsi"/>
        </w:rPr>
      </w:pPr>
      <w:r w:rsidRPr="00095B44">
        <w:rPr>
          <w:rFonts w:cstheme="minorHAnsi"/>
        </w:rPr>
        <w:t>F</w:t>
      </w:r>
      <w:r w:rsidR="00785750" w:rsidRPr="00095B44">
        <w:rPr>
          <w:rFonts w:cstheme="minorHAnsi"/>
        </w:rPr>
        <w:t>ee for service</w:t>
      </w:r>
      <w:r>
        <w:rPr>
          <w:rFonts w:cstheme="minorHAnsi"/>
        </w:rPr>
        <w:t xml:space="preserve">: </w:t>
      </w:r>
    </w:p>
    <w:p w14:paraId="14E3EED5" w14:textId="16CC7153" w:rsidR="00785750" w:rsidRPr="00333ACA" w:rsidRDefault="00582D3A" w:rsidP="00333ACA">
      <w:pPr>
        <w:pStyle w:val="ListParagraph"/>
        <w:spacing w:after="0" w:line="240" w:lineRule="auto"/>
        <w:rPr>
          <w:rFonts w:cstheme="minorHAnsi"/>
          <w:iCs/>
        </w:rPr>
      </w:pPr>
      <w:r w:rsidRPr="00333ACA">
        <w:rPr>
          <w:iCs/>
        </w:rPr>
        <w:t>SCBHR</w:t>
      </w:r>
      <w:r w:rsidR="00785750" w:rsidRPr="00333ACA">
        <w:rPr>
          <w:iCs/>
        </w:rPr>
        <w:t xml:space="preserve"> will contract with MHDS providers whose base of operation is within the region.  </w:t>
      </w:r>
      <w:r w:rsidRPr="00333ACA">
        <w:rPr>
          <w:rFonts w:eastAsiaTheme="minorEastAsia" w:cstheme="minorHAnsi"/>
          <w:iCs/>
        </w:rPr>
        <w:t xml:space="preserve">SCBHR </w:t>
      </w:r>
      <w:r w:rsidRPr="00333ACA">
        <w:rPr>
          <w:iCs/>
        </w:rPr>
        <w:t>may</w:t>
      </w:r>
      <w:r w:rsidR="00785750" w:rsidRPr="00333ACA">
        <w:rPr>
          <w:iCs/>
        </w:rPr>
        <w:t xml:space="preserve"> also honor contracts that other regions have with their local providers or may choose to contract with providers outside of the region.  A contract may not be required with providers that provide one-time or as needed services.  A fee for service approach will be utilized in most provider contracts outlining the services to be provided and the rate of reimbursement.  All payments will be based on a pre-authorized request for service authorization with the exception of court ordered payments, such as civil commitment costs and crisis services.</w:t>
      </w:r>
      <w:r w:rsidR="00095B44" w:rsidRPr="00333ACA">
        <w:rPr>
          <w:iCs/>
        </w:rPr>
        <w:t xml:space="preserve"> </w:t>
      </w:r>
    </w:p>
    <w:p w14:paraId="70580402" w14:textId="77777777" w:rsidR="00333ACA" w:rsidRDefault="00333ACA" w:rsidP="00785750">
      <w:pPr>
        <w:spacing w:after="0" w:line="240" w:lineRule="auto"/>
        <w:ind w:left="720"/>
        <w:rPr>
          <w:i/>
        </w:rPr>
      </w:pPr>
    </w:p>
    <w:p w14:paraId="44437FC1" w14:textId="77777777" w:rsidR="00333ACA" w:rsidRDefault="00E5434B" w:rsidP="00095B44">
      <w:pPr>
        <w:pStyle w:val="ListParagraph"/>
        <w:numPr>
          <w:ilvl w:val="0"/>
          <w:numId w:val="46"/>
        </w:numPr>
        <w:spacing w:after="0" w:line="240" w:lineRule="auto"/>
        <w:rPr>
          <w:i/>
        </w:rPr>
      </w:pPr>
      <w:r w:rsidRPr="00095B44">
        <w:t>Block grant payments</w:t>
      </w:r>
      <w:r w:rsidR="00095B44" w:rsidRPr="00095B44">
        <w:t>:</w:t>
      </w:r>
      <w:r w:rsidR="00095B44" w:rsidRPr="00095B44">
        <w:rPr>
          <w:i/>
        </w:rPr>
        <w:t xml:space="preserve"> </w:t>
      </w:r>
    </w:p>
    <w:p w14:paraId="6ABE342F" w14:textId="30A4C29A" w:rsidR="00333ACA" w:rsidRPr="00333ACA" w:rsidRDefault="00582D3A" w:rsidP="00333ACA">
      <w:pPr>
        <w:pStyle w:val="ListParagraph"/>
        <w:spacing w:after="0" w:line="240" w:lineRule="auto"/>
        <w:rPr>
          <w:iCs/>
        </w:rPr>
      </w:pPr>
      <w:r w:rsidRPr="00333ACA">
        <w:rPr>
          <w:iCs/>
        </w:rPr>
        <w:t xml:space="preserve">SCBHR currently funds Southern Iowa Mental Health Center, First Resources and Optimae under the payment provision of a block grant. Services rendered include </w:t>
      </w:r>
      <w:r w:rsidR="007224FE" w:rsidRPr="00333ACA">
        <w:rPr>
          <w:iCs/>
        </w:rPr>
        <w:t>Drop-in</w:t>
      </w:r>
      <w:r w:rsidRPr="00333ACA">
        <w:rPr>
          <w:iCs/>
        </w:rPr>
        <w:t xml:space="preserve"> Centers</w:t>
      </w:r>
      <w:r w:rsidR="00333ACA" w:rsidRPr="00333ACA">
        <w:rPr>
          <w:iCs/>
        </w:rPr>
        <w:t xml:space="preserve"> in Appanoose, Davis, Mahaska and Wapello Counties. Southern Iowa Mental Health Center receives block grant dollars to support Planning and or Consultation Services (client), Planning and Management Consultants (non-client) and Public Education Service block grant dollars. </w:t>
      </w:r>
      <w:r w:rsidR="007224FE">
        <w:rPr>
          <w:iCs/>
        </w:rPr>
        <w:t xml:space="preserve">SCBHR uses block grant dollars to off-set the cost of the Assertive Community Treatment </w:t>
      </w:r>
      <w:r w:rsidR="007224FE">
        <w:rPr>
          <w:iCs/>
        </w:rPr>
        <w:lastRenderedPageBreak/>
        <w:t xml:space="preserve">Team through Southern Iowa Mental Health Center along with the short-fall for Crisis Services offered at Southern Iowa Mental Health Center. </w:t>
      </w:r>
    </w:p>
    <w:p w14:paraId="2DF04706" w14:textId="447A680F" w:rsidR="00E5434B" w:rsidRPr="00333ACA" w:rsidRDefault="00333ACA" w:rsidP="00333ACA">
      <w:pPr>
        <w:pStyle w:val="ListParagraph"/>
        <w:spacing w:after="0" w:line="240" w:lineRule="auto"/>
        <w:rPr>
          <w:i/>
        </w:rPr>
      </w:pPr>
      <w:r>
        <w:rPr>
          <w:i/>
          <w:color w:val="FF0000"/>
        </w:rPr>
        <w:t xml:space="preserve"> </w:t>
      </w:r>
      <w:r w:rsidR="00582D3A">
        <w:rPr>
          <w:i/>
          <w:color w:val="FF0000"/>
        </w:rPr>
        <w:t xml:space="preserve"> </w:t>
      </w:r>
    </w:p>
    <w:p w14:paraId="3945BC9A" w14:textId="6D19FE0A" w:rsidR="00785750" w:rsidRDefault="00785750" w:rsidP="00785750">
      <w:pPr>
        <w:pStyle w:val="ListParagraph"/>
        <w:numPr>
          <w:ilvl w:val="0"/>
          <w:numId w:val="46"/>
        </w:numPr>
        <w:spacing w:after="0" w:line="240" w:lineRule="auto"/>
        <w:rPr>
          <w:rFonts w:cstheme="minorHAnsi"/>
          <w:i/>
        </w:rPr>
      </w:pPr>
      <w:r w:rsidRPr="00095B44">
        <w:rPr>
          <w:rFonts w:cstheme="minorHAnsi"/>
        </w:rPr>
        <w:t>Use of nontraditional providers</w:t>
      </w:r>
      <w:r w:rsidR="00095B44">
        <w:rPr>
          <w:rFonts w:cstheme="minorHAnsi"/>
        </w:rPr>
        <w:t>:</w:t>
      </w:r>
      <w:r w:rsidR="004E3374">
        <w:rPr>
          <w:rFonts w:cstheme="minorHAnsi"/>
          <w:i/>
        </w:rPr>
        <w:t xml:space="preserve"> </w:t>
      </w:r>
    </w:p>
    <w:p w14:paraId="5CDB91FA" w14:textId="56ED6A75" w:rsidR="004E3374" w:rsidRPr="00333ACA" w:rsidRDefault="004E3374" w:rsidP="004E3374">
      <w:pPr>
        <w:spacing w:after="0" w:line="240" w:lineRule="auto"/>
        <w:ind w:left="720"/>
        <w:rPr>
          <w:rFonts w:cstheme="minorHAnsi"/>
          <w:iCs/>
        </w:rPr>
      </w:pPr>
      <w:r w:rsidRPr="00333ACA">
        <w:rPr>
          <w:rFonts w:cstheme="minorHAnsi"/>
          <w:iCs/>
        </w:rPr>
        <w:t>When a non-traditional provider arrangement is more appropriate than a fee for service approach with a contracted provider, the Coordinators of Disability Services will work with the region’s CEO to request such arrangements.   A non-traditional provider may be an individual, organization and/or business who delivers services in the consumer’s home and/or other community setting.  Non-traditional providers typically are individuals, organizations, or businesses which do not provide MHDS services as a part of their normal business.  These services are not to provide treatment but are supportive and may be rehabilitative in focus, and are initiated when there is a reasonable likelihood that such services will benefit the consumer’s functioning, assist them in maintaining community tenure, and act as an alternative way to achieve the consumer’s stated goals or outcomes.  A request for funding can be made by any consumer, or the consumer’s authorized representative, to utilize non-traditional providers for services as approved in the Regional Management Plan.  Non-traditional providers may be subject to certain licensing, certification, accreditation or other state approval standards.</w:t>
      </w:r>
    </w:p>
    <w:p w14:paraId="46FB7CE1" w14:textId="77777777" w:rsidR="004E3374" w:rsidRPr="00333ACA" w:rsidRDefault="004E3374" w:rsidP="004E3374">
      <w:pPr>
        <w:spacing w:after="0" w:line="240" w:lineRule="auto"/>
        <w:ind w:left="720"/>
        <w:rPr>
          <w:rFonts w:cstheme="minorHAnsi"/>
          <w:iCs/>
        </w:rPr>
      </w:pPr>
    </w:p>
    <w:p w14:paraId="1223234A" w14:textId="72BDAE8A" w:rsidR="00785750" w:rsidRPr="00095B44" w:rsidRDefault="00785750" w:rsidP="00785750">
      <w:pPr>
        <w:pStyle w:val="ListParagraph"/>
        <w:numPr>
          <w:ilvl w:val="0"/>
          <w:numId w:val="46"/>
        </w:numPr>
        <w:spacing w:after="0" w:line="240" w:lineRule="auto"/>
        <w:rPr>
          <w:rFonts w:cstheme="minorHAnsi"/>
        </w:rPr>
      </w:pPr>
      <w:r w:rsidRPr="00095B44">
        <w:rPr>
          <w:rFonts w:cstheme="minorHAnsi"/>
        </w:rPr>
        <w:t>Incorporation of all funding sources for individuals including Medicaid</w:t>
      </w:r>
      <w:r w:rsidR="00095B44">
        <w:rPr>
          <w:rFonts w:cstheme="minorHAnsi"/>
        </w:rPr>
        <w:t xml:space="preserve">: </w:t>
      </w:r>
    </w:p>
    <w:p w14:paraId="5D69E2F6" w14:textId="3FD2D89A" w:rsidR="004E3374" w:rsidRPr="00333ACA" w:rsidRDefault="004E3374" w:rsidP="004E3374">
      <w:pPr>
        <w:pStyle w:val="ListParagraph"/>
        <w:spacing w:after="0" w:line="240" w:lineRule="auto"/>
        <w:rPr>
          <w:rFonts w:cstheme="minorHAnsi"/>
          <w:iCs/>
        </w:rPr>
      </w:pPr>
      <w:r w:rsidRPr="00333ACA">
        <w:rPr>
          <w:rFonts w:cstheme="minorHAnsi"/>
          <w:iCs/>
        </w:rPr>
        <w:t>The Region is responsible for ensuring that MHDS services are available to all residents of the region regardless of funding source</w:t>
      </w:r>
      <w:r w:rsidR="00333ACA" w:rsidRPr="00333ACA">
        <w:rPr>
          <w:rFonts w:cstheme="minorHAnsi"/>
          <w:iCs/>
        </w:rPr>
        <w:t>. SCBHR</w:t>
      </w:r>
      <w:r w:rsidRPr="00333ACA">
        <w:rPr>
          <w:rFonts w:cstheme="minorHAnsi"/>
          <w:iCs/>
        </w:rPr>
        <w:t xml:space="preserve"> will ensure that individuals apply for all funding sources prior to accessing regional funding, including private insurance, Medicaid, Medicare and other funding mechanisms which ensure that individuals and their families are able to optimally live, work, and recreate in integrated communities of their choice.  </w:t>
      </w:r>
    </w:p>
    <w:p w14:paraId="53DD20A4" w14:textId="05158F14" w:rsidR="004E3374" w:rsidRDefault="004E3374" w:rsidP="004E3374">
      <w:pPr>
        <w:pStyle w:val="ListParagraph"/>
        <w:spacing w:after="0" w:line="240" w:lineRule="auto"/>
        <w:rPr>
          <w:rFonts w:cstheme="minorHAnsi"/>
          <w:i/>
        </w:rPr>
      </w:pPr>
    </w:p>
    <w:p w14:paraId="271E9376" w14:textId="4AD68E4B" w:rsidR="004E3374" w:rsidRDefault="004E3374" w:rsidP="004E3374">
      <w:pPr>
        <w:pStyle w:val="ListParagraph"/>
        <w:spacing w:after="0" w:line="240" w:lineRule="auto"/>
        <w:rPr>
          <w:rFonts w:cstheme="minorHAnsi"/>
          <w:i/>
        </w:rPr>
      </w:pPr>
    </w:p>
    <w:sectPr w:rsidR="004E3374" w:rsidSect="0023454E">
      <w:headerReference w:type="default" r:id="rId15"/>
      <w:footerReference w:type="default" r:id="rId16"/>
      <w:pgSz w:w="12240" w:h="15840"/>
      <w:pgMar w:top="720" w:right="720" w:bottom="540" w:left="720" w:header="720" w:footer="33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481C8" w14:textId="77777777" w:rsidR="00AD4D0E" w:rsidRDefault="00AD4D0E" w:rsidP="00B13DEF">
      <w:pPr>
        <w:spacing w:after="0" w:line="240" w:lineRule="auto"/>
      </w:pPr>
      <w:r>
        <w:separator/>
      </w:r>
    </w:p>
  </w:endnote>
  <w:endnote w:type="continuationSeparator" w:id="0">
    <w:p w14:paraId="316744AB" w14:textId="77777777" w:rsidR="00AD4D0E" w:rsidRDefault="00AD4D0E" w:rsidP="00B1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55" w:type="pct"/>
      <w:tblBorders>
        <w:top w:val="single" w:sz="18" w:space="0" w:color="808080" w:themeColor="background1" w:themeShade="80"/>
        <w:insideH w:val="single" w:sz="18" w:space="0" w:color="808080" w:themeColor="background1" w:themeShade="80"/>
      </w:tblBorders>
      <w:tblLook w:val="04A0" w:firstRow="1" w:lastRow="0" w:firstColumn="1" w:lastColumn="0" w:noHBand="0" w:noVBand="1"/>
    </w:tblPr>
    <w:tblGrid>
      <w:gridCol w:w="10778"/>
      <w:gridCol w:w="357"/>
    </w:tblGrid>
    <w:tr w:rsidR="00AD4D0E" w:rsidRPr="00565253" w14:paraId="607F1BB4" w14:textId="77777777" w:rsidTr="00635C6F">
      <w:tc>
        <w:tcPr>
          <w:tcW w:w="10998" w:type="dxa"/>
        </w:tcPr>
        <w:p w14:paraId="3CCF49EC" w14:textId="56AED4CA" w:rsidR="00AD4D0E" w:rsidRPr="00565253" w:rsidRDefault="00AD4D0E" w:rsidP="004276F5">
          <w:pPr>
            <w:jc w:val="center"/>
            <w:rPr>
              <w:rFonts w:ascii="Lucida Sans Unicode" w:hAnsi="Lucida Sans Unicode" w:cs="Lucida Sans Unicode"/>
              <w:bCs/>
              <w:sz w:val="16"/>
              <w:szCs w:val="16"/>
            </w:rPr>
          </w:pPr>
          <w:r w:rsidRPr="00565253">
            <w:rPr>
              <w:rFonts w:ascii="Lucida Sans Unicode" w:hAnsi="Lucida Sans Unicode" w:cs="Lucida Sans Unicode"/>
              <w:sz w:val="16"/>
              <w:szCs w:val="16"/>
              <w14:shadow w14:blurRad="50800" w14:dist="38100" w14:dir="2700000" w14:sx="100000" w14:sy="100000" w14:kx="0" w14:ky="0" w14:algn="tl">
                <w14:srgbClr w14:val="000000">
                  <w14:alpha w14:val="60000"/>
                </w14:srgbClr>
              </w14:shadow>
            </w:rPr>
            <w:fldChar w:fldCharType="begin"/>
          </w:r>
          <w:r w:rsidRPr="00565253">
            <w:rPr>
              <w:rFonts w:ascii="Lucida Sans Unicode" w:hAnsi="Lucida Sans Unicode" w:cs="Lucida Sans Unicode"/>
              <w:sz w:val="16"/>
              <w:szCs w:val="16"/>
              <w14:shadow w14:blurRad="50800" w14:dist="38100" w14:dir="2700000" w14:sx="100000" w14:sy="100000" w14:kx="0" w14:ky="0" w14:algn="tl">
                <w14:srgbClr w14:val="000000">
                  <w14:alpha w14:val="60000"/>
                </w14:srgbClr>
              </w14:shadow>
            </w:rPr>
            <w:instrText xml:space="preserve"> PAGE   \* MERGEFORMAT </w:instrText>
          </w:r>
          <w:r w:rsidRPr="00565253">
            <w:rPr>
              <w:rFonts w:ascii="Lucida Sans Unicode" w:hAnsi="Lucida Sans Unicode" w:cs="Lucida Sans Unicode"/>
              <w:sz w:val="16"/>
              <w:szCs w:val="16"/>
              <w14:shadow w14:blurRad="50800" w14:dist="38100" w14:dir="2700000" w14:sx="100000" w14:sy="100000" w14:kx="0" w14:ky="0" w14:algn="tl">
                <w14:srgbClr w14:val="000000">
                  <w14:alpha w14:val="60000"/>
                </w14:srgbClr>
              </w14:shadow>
            </w:rPr>
            <w:fldChar w:fldCharType="separate"/>
          </w:r>
          <w:r w:rsidRPr="001C2DA8">
            <w:rPr>
              <w:rFonts w:ascii="Lucida Sans Unicode" w:hAnsi="Lucida Sans Unicode" w:cs="Lucida Sans Unicode"/>
              <w:bCs/>
              <w:noProof/>
              <w:sz w:val="16"/>
              <w:szCs w:val="16"/>
              <w14:shadow w14:blurRad="50800" w14:dist="38100" w14:dir="2700000" w14:sx="100000" w14:sy="100000" w14:kx="0" w14:ky="0" w14:algn="tl">
                <w14:srgbClr w14:val="000000">
                  <w14:alpha w14:val="60000"/>
                </w14:srgbClr>
              </w14:shadow>
            </w:rPr>
            <w:t>11</w:t>
          </w:r>
          <w:r w:rsidRPr="00565253">
            <w:rPr>
              <w:rFonts w:ascii="Lucida Sans Unicode" w:hAnsi="Lucida Sans Unicode" w:cs="Lucida Sans Unicode"/>
              <w:bCs/>
              <w:noProof/>
              <w:sz w:val="16"/>
              <w:szCs w:val="16"/>
              <w14:shadow w14:blurRad="50800" w14:dist="38100" w14:dir="2700000" w14:sx="100000" w14:sy="100000" w14:kx="0" w14:ky="0" w14:algn="tl">
                <w14:srgbClr w14:val="000000">
                  <w14:alpha w14:val="60000"/>
                </w14:srgbClr>
              </w14:shadow>
            </w:rPr>
            <w:fldChar w:fldCharType="end"/>
          </w:r>
          <w:r>
            <w:rPr>
              <w:rFonts w:ascii="Lucida Sans Unicode" w:hAnsi="Lucida Sans Unicode" w:cs="Lucida Sans Unicode"/>
              <w:bCs/>
              <w:noProof/>
              <w:sz w:val="16"/>
              <w:szCs w:val="16"/>
              <w14:shadow w14:blurRad="50800" w14:dist="38100" w14:dir="2700000" w14:sx="100000" w14:sy="100000" w14:kx="0" w14:ky="0" w14:algn="tl">
                <w14:srgbClr w14:val="000000">
                  <w14:alpha w14:val="60000"/>
                </w14:srgbClr>
              </w14:shadow>
            </w:rPr>
            <w:t>.</w:t>
          </w:r>
        </w:p>
      </w:tc>
      <w:tc>
        <w:tcPr>
          <w:tcW w:w="360" w:type="dxa"/>
        </w:tcPr>
        <w:p w14:paraId="7753AF75" w14:textId="77777777" w:rsidR="00AD4D0E" w:rsidRPr="00565253" w:rsidRDefault="00AD4D0E" w:rsidP="00565253">
          <w:pPr>
            <w:rPr>
              <w:rFonts w:ascii="Lucida Sans Unicode" w:hAnsi="Lucida Sans Unicode" w:cs="Lucida Sans Unicode"/>
              <w:sz w:val="16"/>
              <w:szCs w:val="16"/>
            </w:rPr>
          </w:pPr>
        </w:p>
      </w:tc>
    </w:tr>
  </w:tbl>
  <w:p w14:paraId="0756C081" w14:textId="77777777" w:rsidR="00AD4D0E" w:rsidRDefault="00AD4D0E" w:rsidP="00565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B3DFF" w14:textId="77777777" w:rsidR="00AD4D0E" w:rsidRDefault="00AD4D0E" w:rsidP="00B13DEF">
      <w:pPr>
        <w:spacing w:after="0" w:line="240" w:lineRule="auto"/>
      </w:pPr>
      <w:r>
        <w:separator/>
      </w:r>
    </w:p>
  </w:footnote>
  <w:footnote w:type="continuationSeparator" w:id="0">
    <w:p w14:paraId="3C292D6D" w14:textId="77777777" w:rsidR="00AD4D0E" w:rsidRDefault="00AD4D0E" w:rsidP="00B13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771F" w14:textId="2D28CED9" w:rsidR="00AD4D0E" w:rsidRDefault="00AD4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71E5"/>
    <w:multiLevelType w:val="hybridMultilevel"/>
    <w:tmpl w:val="4E98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813E1"/>
    <w:multiLevelType w:val="hybridMultilevel"/>
    <w:tmpl w:val="5E2EA322"/>
    <w:lvl w:ilvl="0" w:tplc="06EE482E">
      <w:start w:val="2"/>
      <w:numFmt w:val="bullet"/>
      <w:lvlText w:val=""/>
      <w:lvlJc w:val="left"/>
      <w:pPr>
        <w:ind w:left="720" w:hanging="360"/>
      </w:pPr>
      <w:rPr>
        <w:rFonts w:ascii="Symbol" w:eastAsiaTheme="minorHAnsi"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51155"/>
    <w:multiLevelType w:val="hybridMultilevel"/>
    <w:tmpl w:val="415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6366"/>
    <w:multiLevelType w:val="hybridMultilevel"/>
    <w:tmpl w:val="F61E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529CE"/>
    <w:multiLevelType w:val="hybridMultilevel"/>
    <w:tmpl w:val="6102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E15CD"/>
    <w:multiLevelType w:val="hybridMultilevel"/>
    <w:tmpl w:val="90687F28"/>
    <w:lvl w:ilvl="0" w:tplc="895E6934">
      <w:start w:val="1"/>
      <w:numFmt w:val="decimal"/>
      <w:lvlText w:val="%1."/>
      <w:lvlJc w:val="left"/>
      <w:pPr>
        <w:ind w:left="720" w:hanging="360"/>
      </w:pPr>
      <w:rPr>
        <w:rFonts w:ascii="Lucida Sans Unicode" w:hAnsi="Lucida Sans Unicode" w:cs="Lucida Sans Unicode"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F1373"/>
    <w:multiLevelType w:val="hybridMultilevel"/>
    <w:tmpl w:val="1C4A9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1546D8"/>
    <w:multiLevelType w:val="hybridMultilevel"/>
    <w:tmpl w:val="40B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F63EA"/>
    <w:multiLevelType w:val="hybridMultilevel"/>
    <w:tmpl w:val="59D47884"/>
    <w:lvl w:ilvl="0" w:tplc="861A3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F218B"/>
    <w:multiLevelType w:val="hybridMultilevel"/>
    <w:tmpl w:val="3640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C2F3E"/>
    <w:multiLevelType w:val="hybridMultilevel"/>
    <w:tmpl w:val="F850B342"/>
    <w:lvl w:ilvl="0" w:tplc="1C64AB94">
      <w:numFmt w:val="bullet"/>
      <w:lvlText w:val=""/>
      <w:lvlJc w:val="left"/>
      <w:pPr>
        <w:ind w:left="720" w:hanging="360"/>
      </w:pPr>
      <w:rPr>
        <w:rFonts w:ascii="Wingdings" w:eastAsiaTheme="minorHAnsi" w:hAnsi="Wingdings"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17318"/>
    <w:multiLevelType w:val="hybridMultilevel"/>
    <w:tmpl w:val="82DE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478C8"/>
    <w:multiLevelType w:val="hybridMultilevel"/>
    <w:tmpl w:val="F208E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C1539"/>
    <w:multiLevelType w:val="hybridMultilevel"/>
    <w:tmpl w:val="B4F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85F23"/>
    <w:multiLevelType w:val="hybridMultilevel"/>
    <w:tmpl w:val="2B20B988"/>
    <w:lvl w:ilvl="0" w:tplc="895E6934">
      <w:start w:val="1"/>
      <w:numFmt w:val="decimal"/>
      <w:lvlText w:val="%1."/>
      <w:lvlJc w:val="left"/>
      <w:pPr>
        <w:ind w:left="720" w:hanging="360"/>
      </w:pPr>
      <w:rPr>
        <w:rFonts w:ascii="Lucida Sans Unicode" w:hAnsi="Lucida Sans Unicode" w:cs="Lucida Sans Unicode"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46924"/>
    <w:multiLevelType w:val="hybridMultilevel"/>
    <w:tmpl w:val="F15AAE7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253A8"/>
    <w:multiLevelType w:val="hybridMultilevel"/>
    <w:tmpl w:val="08F856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968C0"/>
    <w:multiLevelType w:val="hybridMultilevel"/>
    <w:tmpl w:val="A12E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E79AD"/>
    <w:multiLevelType w:val="hybridMultilevel"/>
    <w:tmpl w:val="8E861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F4D8B"/>
    <w:multiLevelType w:val="hybridMultilevel"/>
    <w:tmpl w:val="2B20B988"/>
    <w:lvl w:ilvl="0" w:tplc="895E6934">
      <w:start w:val="1"/>
      <w:numFmt w:val="decimal"/>
      <w:lvlText w:val="%1."/>
      <w:lvlJc w:val="left"/>
      <w:pPr>
        <w:ind w:left="720" w:hanging="360"/>
      </w:pPr>
      <w:rPr>
        <w:rFonts w:ascii="Lucida Sans Unicode" w:hAnsi="Lucida Sans Unicode" w:cs="Lucida Sans Unicode"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57E18"/>
    <w:multiLevelType w:val="hybridMultilevel"/>
    <w:tmpl w:val="1E983444"/>
    <w:lvl w:ilvl="0" w:tplc="04090001">
      <w:start w:val="1"/>
      <w:numFmt w:val="bullet"/>
      <w:lvlText w:val=""/>
      <w:lvlJc w:val="left"/>
      <w:pPr>
        <w:tabs>
          <w:tab w:val="num" w:pos="720"/>
        </w:tabs>
        <w:ind w:left="720" w:hanging="360"/>
      </w:pPr>
      <w:rPr>
        <w:rFonts w:ascii="Symbol" w:hAnsi="Symbol" w:hint="default"/>
      </w:rPr>
    </w:lvl>
    <w:lvl w:ilvl="1" w:tplc="FD347124">
      <w:start w:val="1"/>
      <w:numFmt w:val="bullet"/>
      <w:lvlText w:val="▫"/>
      <w:lvlJc w:val="left"/>
      <w:pPr>
        <w:tabs>
          <w:tab w:val="num" w:pos="1295"/>
        </w:tabs>
        <w:ind w:left="1295"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07989"/>
    <w:multiLevelType w:val="hybridMultilevel"/>
    <w:tmpl w:val="A7F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21E52"/>
    <w:multiLevelType w:val="hybridMultilevel"/>
    <w:tmpl w:val="C0A6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36CCD"/>
    <w:multiLevelType w:val="hybridMultilevel"/>
    <w:tmpl w:val="4732D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255B39"/>
    <w:multiLevelType w:val="hybridMultilevel"/>
    <w:tmpl w:val="AF12E2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65D07"/>
    <w:multiLevelType w:val="hybridMultilevel"/>
    <w:tmpl w:val="2B20B988"/>
    <w:lvl w:ilvl="0" w:tplc="895E6934">
      <w:start w:val="1"/>
      <w:numFmt w:val="decimal"/>
      <w:lvlText w:val="%1."/>
      <w:lvlJc w:val="left"/>
      <w:pPr>
        <w:ind w:left="720" w:hanging="360"/>
      </w:pPr>
      <w:rPr>
        <w:rFonts w:ascii="Lucida Sans Unicode" w:hAnsi="Lucida Sans Unicode" w:cs="Lucida Sans Unicode"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826725"/>
    <w:multiLevelType w:val="hybridMultilevel"/>
    <w:tmpl w:val="82DE1C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62C1C"/>
    <w:multiLevelType w:val="hybridMultilevel"/>
    <w:tmpl w:val="527AA860"/>
    <w:lvl w:ilvl="0" w:tplc="6A884AC2">
      <w:numFmt w:val="bullet"/>
      <w:lvlText w:val="•"/>
      <w:lvlJc w:val="left"/>
      <w:pPr>
        <w:ind w:left="760" w:hanging="40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6215D"/>
    <w:multiLevelType w:val="hybridMultilevel"/>
    <w:tmpl w:val="3398A91E"/>
    <w:lvl w:ilvl="0" w:tplc="AB9C1454">
      <w:numFmt w:val="bullet"/>
      <w:lvlText w:val=""/>
      <w:lvlJc w:val="left"/>
      <w:pPr>
        <w:ind w:left="720" w:hanging="360"/>
      </w:pPr>
      <w:rPr>
        <w:rFonts w:ascii="Wingdings" w:eastAsiaTheme="minorHAnsi" w:hAnsi="Wingdings"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163D2"/>
    <w:multiLevelType w:val="hybridMultilevel"/>
    <w:tmpl w:val="97C841C2"/>
    <w:lvl w:ilvl="0" w:tplc="81C49C7A">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567E61"/>
    <w:multiLevelType w:val="hybridMultilevel"/>
    <w:tmpl w:val="A6884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BF4B60"/>
    <w:multiLevelType w:val="singleLevel"/>
    <w:tmpl w:val="BC0E021C"/>
    <w:lvl w:ilvl="0">
      <w:start w:val="1"/>
      <w:numFmt w:val="decimal"/>
      <w:lvlText w:val="%1."/>
      <w:legacy w:legacy="1" w:legacySpace="0" w:legacyIndent="360"/>
      <w:lvlJc w:val="left"/>
      <w:pPr>
        <w:ind w:left="1080" w:hanging="360"/>
      </w:pPr>
    </w:lvl>
  </w:abstractNum>
  <w:abstractNum w:abstractNumId="32" w15:restartNumberingAfterBreak="0">
    <w:nsid w:val="60404CBC"/>
    <w:multiLevelType w:val="hybridMultilevel"/>
    <w:tmpl w:val="2B20B988"/>
    <w:lvl w:ilvl="0" w:tplc="895E6934">
      <w:start w:val="1"/>
      <w:numFmt w:val="decimal"/>
      <w:lvlText w:val="%1."/>
      <w:lvlJc w:val="left"/>
      <w:pPr>
        <w:ind w:left="720" w:hanging="360"/>
      </w:pPr>
      <w:rPr>
        <w:rFonts w:ascii="Lucida Sans Unicode" w:hAnsi="Lucida Sans Unicode" w:cs="Lucida Sans Unicode"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01788"/>
    <w:multiLevelType w:val="hybridMultilevel"/>
    <w:tmpl w:val="717E505C"/>
    <w:lvl w:ilvl="0" w:tplc="3A92510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A3FC3"/>
    <w:multiLevelType w:val="hybridMultilevel"/>
    <w:tmpl w:val="9586B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5619C"/>
    <w:multiLevelType w:val="hybridMultilevel"/>
    <w:tmpl w:val="B4B2C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0E45A1"/>
    <w:multiLevelType w:val="hybridMultilevel"/>
    <w:tmpl w:val="E154C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61175"/>
    <w:multiLevelType w:val="hybridMultilevel"/>
    <w:tmpl w:val="2B20B988"/>
    <w:lvl w:ilvl="0" w:tplc="895E6934">
      <w:start w:val="1"/>
      <w:numFmt w:val="decimal"/>
      <w:lvlText w:val="%1."/>
      <w:lvlJc w:val="left"/>
      <w:pPr>
        <w:ind w:left="720" w:hanging="360"/>
      </w:pPr>
      <w:rPr>
        <w:rFonts w:ascii="Lucida Sans Unicode" w:hAnsi="Lucida Sans Unicode" w:cs="Lucida Sans Unicode"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823BF"/>
    <w:multiLevelType w:val="hybridMultilevel"/>
    <w:tmpl w:val="0BEE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11B0D"/>
    <w:multiLevelType w:val="hybridMultilevel"/>
    <w:tmpl w:val="0E1CA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0358F3"/>
    <w:multiLevelType w:val="hybridMultilevel"/>
    <w:tmpl w:val="39BC68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1" w15:restartNumberingAfterBreak="0">
    <w:nsid w:val="75B87569"/>
    <w:multiLevelType w:val="hybridMultilevel"/>
    <w:tmpl w:val="FDCA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45387"/>
    <w:multiLevelType w:val="hybridMultilevel"/>
    <w:tmpl w:val="65B68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5250F6"/>
    <w:multiLevelType w:val="hybridMultilevel"/>
    <w:tmpl w:val="4DB220AE"/>
    <w:lvl w:ilvl="0" w:tplc="6A884AC2">
      <w:numFmt w:val="bullet"/>
      <w:lvlText w:val="•"/>
      <w:lvlJc w:val="left"/>
      <w:pPr>
        <w:ind w:left="760" w:hanging="40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D3271"/>
    <w:multiLevelType w:val="hybridMultilevel"/>
    <w:tmpl w:val="BEA8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377BF"/>
    <w:multiLevelType w:val="hybridMultilevel"/>
    <w:tmpl w:val="6B18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4197B"/>
    <w:multiLevelType w:val="hybridMultilevel"/>
    <w:tmpl w:val="C9069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8"/>
  </w:num>
  <w:num w:numId="3">
    <w:abstractNumId w:val="8"/>
  </w:num>
  <w:num w:numId="4">
    <w:abstractNumId w:val="1"/>
  </w:num>
  <w:num w:numId="5">
    <w:abstractNumId w:val="15"/>
  </w:num>
  <w:num w:numId="6">
    <w:abstractNumId w:val="20"/>
  </w:num>
  <w:num w:numId="7">
    <w:abstractNumId w:val="42"/>
  </w:num>
  <w:num w:numId="8">
    <w:abstractNumId w:val="31"/>
  </w:num>
  <w:num w:numId="9">
    <w:abstractNumId w:val="31"/>
    <w:lvlOverride w:ilvl="0">
      <w:lvl w:ilvl="0">
        <w:start w:val="1"/>
        <w:numFmt w:val="decimal"/>
        <w:lvlText w:val="%1."/>
        <w:legacy w:legacy="1" w:legacySpace="0" w:legacyIndent="360"/>
        <w:lvlJc w:val="left"/>
        <w:pPr>
          <w:ind w:left="1080" w:hanging="360"/>
        </w:pPr>
      </w:lvl>
    </w:lvlOverride>
  </w:num>
  <w:num w:numId="10">
    <w:abstractNumId w:val="26"/>
  </w:num>
  <w:num w:numId="11">
    <w:abstractNumId w:val="33"/>
  </w:num>
  <w:num w:numId="12">
    <w:abstractNumId w:val="40"/>
  </w:num>
  <w:num w:numId="13">
    <w:abstractNumId w:val="29"/>
  </w:num>
  <w:num w:numId="14">
    <w:abstractNumId w:val="11"/>
  </w:num>
  <w:num w:numId="15">
    <w:abstractNumId w:val="3"/>
  </w:num>
  <w:num w:numId="16">
    <w:abstractNumId w:val="36"/>
  </w:num>
  <w:num w:numId="17">
    <w:abstractNumId w:val="10"/>
  </w:num>
  <w:num w:numId="18">
    <w:abstractNumId w:val="28"/>
  </w:num>
  <w:num w:numId="19">
    <w:abstractNumId w:val="39"/>
  </w:num>
  <w:num w:numId="20">
    <w:abstractNumId w:val="30"/>
  </w:num>
  <w:num w:numId="21">
    <w:abstractNumId w:val="23"/>
  </w:num>
  <w:num w:numId="22">
    <w:abstractNumId w:val="35"/>
  </w:num>
  <w:num w:numId="23">
    <w:abstractNumId w:val="6"/>
  </w:num>
  <w:num w:numId="24">
    <w:abstractNumId w:val="41"/>
  </w:num>
  <w:num w:numId="25">
    <w:abstractNumId w:val="45"/>
  </w:num>
  <w:num w:numId="26">
    <w:abstractNumId w:val="9"/>
  </w:num>
  <w:num w:numId="27">
    <w:abstractNumId w:val="37"/>
  </w:num>
  <w:num w:numId="28">
    <w:abstractNumId w:val="5"/>
  </w:num>
  <w:num w:numId="29">
    <w:abstractNumId w:val="25"/>
  </w:num>
  <w:num w:numId="30">
    <w:abstractNumId w:val="19"/>
  </w:num>
  <w:num w:numId="31">
    <w:abstractNumId w:val="16"/>
  </w:num>
  <w:num w:numId="32">
    <w:abstractNumId w:val="14"/>
  </w:num>
  <w:num w:numId="33">
    <w:abstractNumId w:val="32"/>
  </w:num>
  <w:num w:numId="34">
    <w:abstractNumId w:val="34"/>
  </w:num>
  <w:num w:numId="35">
    <w:abstractNumId w:val="24"/>
  </w:num>
  <w:num w:numId="36">
    <w:abstractNumId w:val="21"/>
  </w:num>
  <w:num w:numId="37">
    <w:abstractNumId w:val="7"/>
  </w:num>
  <w:num w:numId="38">
    <w:abstractNumId w:val="43"/>
  </w:num>
  <w:num w:numId="39">
    <w:abstractNumId w:val="27"/>
  </w:num>
  <w:num w:numId="40">
    <w:abstractNumId w:val="18"/>
  </w:num>
  <w:num w:numId="41">
    <w:abstractNumId w:val="0"/>
  </w:num>
  <w:num w:numId="42">
    <w:abstractNumId w:val="12"/>
  </w:num>
  <w:num w:numId="43">
    <w:abstractNumId w:val="13"/>
  </w:num>
  <w:num w:numId="44">
    <w:abstractNumId w:val="17"/>
  </w:num>
  <w:num w:numId="45">
    <w:abstractNumId w:val="2"/>
  </w:num>
  <w:num w:numId="46">
    <w:abstractNumId w:val="4"/>
  </w:num>
  <w:num w:numId="47">
    <w:abstractNumId w:val="2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E4C"/>
    <w:rsid w:val="00002B26"/>
    <w:rsid w:val="00002C20"/>
    <w:rsid w:val="000046A0"/>
    <w:rsid w:val="00004827"/>
    <w:rsid w:val="00007042"/>
    <w:rsid w:val="00012084"/>
    <w:rsid w:val="0001227E"/>
    <w:rsid w:val="0001380B"/>
    <w:rsid w:val="00016537"/>
    <w:rsid w:val="00016865"/>
    <w:rsid w:val="000206CB"/>
    <w:rsid w:val="000223D7"/>
    <w:rsid w:val="00023D74"/>
    <w:rsid w:val="00024AF3"/>
    <w:rsid w:val="000302BD"/>
    <w:rsid w:val="0003476C"/>
    <w:rsid w:val="00034BDD"/>
    <w:rsid w:val="000352D9"/>
    <w:rsid w:val="000375BA"/>
    <w:rsid w:val="0004070D"/>
    <w:rsid w:val="000407CF"/>
    <w:rsid w:val="000441D1"/>
    <w:rsid w:val="000444DF"/>
    <w:rsid w:val="00046928"/>
    <w:rsid w:val="00047A01"/>
    <w:rsid w:val="00050391"/>
    <w:rsid w:val="000516CC"/>
    <w:rsid w:val="00051B2B"/>
    <w:rsid w:val="00051DD6"/>
    <w:rsid w:val="000532CF"/>
    <w:rsid w:val="000550CB"/>
    <w:rsid w:val="00055307"/>
    <w:rsid w:val="00056C20"/>
    <w:rsid w:val="00056ED6"/>
    <w:rsid w:val="0006121D"/>
    <w:rsid w:val="000614D8"/>
    <w:rsid w:val="0006172C"/>
    <w:rsid w:val="00061C87"/>
    <w:rsid w:val="00063412"/>
    <w:rsid w:val="000636CA"/>
    <w:rsid w:val="00063DFE"/>
    <w:rsid w:val="00064D60"/>
    <w:rsid w:val="000659F5"/>
    <w:rsid w:val="00066F21"/>
    <w:rsid w:val="0006702B"/>
    <w:rsid w:val="0006772C"/>
    <w:rsid w:val="00067E76"/>
    <w:rsid w:val="00071854"/>
    <w:rsid w:val="00071F08"/>
    <w:rsid w:val="00073801"/>
    <w:rsid w:val="00073B60"/>
    <w:rsid w:val="00073DC6"/>
    <w:rsid w:val="00074330"/>
    <w:rsid w:val="0007508E"/>
    <w:rsid w:val="00076204"/>
    <w:rsid w:val="000806D6"/>
    <w:rsid w:val="00081917"/>
    <w:rsid w:val="000823E4"/>
    <w:rsid w:val="00084A40"/>
    <w:rsid w:val="000855BA"/>
    <w:rsid w:val="00085637"/>
    <w:rsid w:val="00085C68"/>
    <w:rsid w:val="0008644A"/>
    <w:rsid w:val="000869AC"/>
    <w:rsid w:val="00087084"/>
    <w:rsid w:val="000902B6"/>
    <w:rsid w:val="00090C65"/>
    <w:rsid w:val="0009340B"/>
    <w:rsid w:val="00093E74"/>
    <w:rsid w:val="000947F0"/>
    <w:rsid w:val="00095B44"/>
    <w:rsid w:val="000973C7"/>
    <w:rsid w:val="000A0190"/>
    <w:rsid w:val="000A03ED"/>
    <w:rsid w:val="000A0FF5"/>
    <w:rsid w:val="000A1EC7"/>
    <w:rsid w:val="000A2D1E"/>
    <w:rsid w:val="000A302C"/>
    <w:rsid w:val="000A3F7B"/>
    <w:rsid w:val="000A4300"/>
    <w:rsid w:val="000A4A7D"/>
    <w:rsid w:val="000A5171"/>
    <w:rsid w:val="000A5843"/>
    <w:rsid w:val="000A6216"/>
    <w:rsid w:val="000A6514"/>
    <w:rsid w:val="000A6B81"/>
    <w:rsid w:val="000A729F"/>
    <w:rsid w:val="000A776D"/>
    <w:rsid w:val="000B12DD"/>
    <w:rsid w:val="000B190F"/>
    <w:rsid w:val="000B1B3F"/>
    <w:rsid w:val="000B2D4C"/>
    <w:rsid w:val="000B53A7"/>
    <w:rsid w:val="000B7980"/>
    <w:rsid w:val="000B7E67"/>
    <w:rsid w:val="000B7EDD"/>
    <w:rsid w:val="000C06B5"/>
    <w:rsid w:val="000C0A37"/>
    <w:rsid w:val="000C1BD0"/>
    <w:rsid w:val="000C1D28"/>
    <w:rsid w:val="000C2719"/>
    <w:rsid w:val="000C5FD3"/>
    <w:rsid w:val="000C7D7A"/>
    <w:rsid w:val="000D24A5"/>
    <w:rsid w:val="000D27FF"/>
    <w:rsid w:val="000D3827"/>
    <w:rsid w:val="000D3921"/>
    <w:rsid w:val="000D491C"/>
    <w:rsid w:val="000D4D46"/>
    <w:rsid w:val="000D5588"/>
    <w:rsid w:val="000D5655"/>
    <w:rsid w:val="000D6C15"/>
    <w:rsid w:val="000D7414"/>
    <w:rsid w:val="000D7CC0"/>
    <w:rsid w:val="000E1335"/>
    <w:rsid w:val="000E3122"/>
    <w:rsid w:val="000E5256"/>
    <w:rsid w:val="000E5B12"/>
    <w:rsid w:val="000E6098"/>
    <w:rsid w:val="000E70C9"/>
    <w:rsid w:val="000F0DC3"/>
    <w:rsid w:val="000F4BD7"/>
    <w:rsid w:val="000F5E4C"/>
    <w:rsid w:val="000F61F3"/>
    <w:rsid w:val="00100FB8"/>
    <w:rsid w:val="00103F58"/>
    <w:rsid w:val="0010487A"/>
    <w:rsid w:val="00105E2F"/>
    <w:rsid w:val="00106F36"/>
    <w:rsid w:val="00107B93"/>
    <w:rsid w:val="00110273"/>
    <w:rsid w:val="001103A2"/>
    <w:rsid w:val="00112177"/>
    <w:rsid w:val="001124F1"/>
    <w:rsid w:val="00115983"/>
    <w:rsid w:val="001201AF"/>
    <w:rsid w:val="001222A1"/>
    <w:rsid w:val="001224E6"/>
    <w:rsid w:val="00124074"/>
    <w:rsid w:val="00126FEF"/>
    <w:rsid w:val="001272EB"/>
    <w:rsid w:val="001320F0"/>
    <w:rsid w:val="00133DB5"/>
    <w:rsid w:val="00134DA0"/>
    <w:rsid w:val="00136A50"/>
    <w:rsid w:val="0014249D"/>
    <w:rsid w:val="00142EE7"/>
    <w:rsid w:val="00145E00"/>
    <w:rsid w:val="00150021"/>
    <w:rsid w:val="00150C10"/>
    <w:rsid w:val="00151BFA"/>
    <w:rsid w:val="00152380"/>
    <w:rsid w:val="0015474B"/>
    <w:rsid w:val="00157212"/>
    <w:rsid w:val="00164563"/>
    <w:rsid w:val="0016540C"/>
    <w:rsid w:val="00165F81"/>
    <w:rsid w:val="001670E2"/>
    <w:rsid w:val="00167307"/>
    <w:rsid w:val="00167D05"/>
    <w:rsid w:val="00171817"/>
    <w:rsid w:val="00172769"/>
    <w:rsid w:val="001730EE"/>
    <w:rsid w:val="0017389C"/>
    <w:rsid w:val="00173FBA"/>
    <w:rsid w:val="00177C0D"/>
    <w:rsid w:val="00180DAE"/>
    <w:rsid w:val="00182B6B"/>
    <w:rsid w:val="001862CF"/>
    <w:rsid w:val="00186E88"/>
    <w:rsid w:val="001878D3"/>
    <w:rsid w:val="00192997"/>
    <w:rsid w:val="001934FC"/>
    <w:rsid w:val="00193590"/>
    <w:rsid w:val="0019361B"/>
    <w:rsid w:val="001A12B1"/>
    <w:rsid w:val="001A152D"/>
    <w:rsid w:val="001A25F0"/>
    <w:rsid w:val="001A51C4"/>
    <w:rsid w:val="001A5E65"/>
    <w:rsid w:val="001A664E"/>
    <w:rsid w:val="001B06D6"/>
    <w:rsid w:val="001B2954"/>
    <w:rsid w:val="001B3B3A"/>
    <w:rsid w:val="001B4941"/>
    <w:rsid w:val="001B65DF"/>
    <w:rsid w:val="001B678C"/>
    <w:rsid w:val="001C1FB5"/>
    <w:rsid w:val="001C2DA8"/>
    <w:rsid w:val="001C347F"/>
    <w:rsid w:val="001C4772"/>
    <w:rsid w:val="001C5839"/>
    <w:rsid w:val="001C7B6B"/>
    <w:rsid w:val="001D026C"/>
    <w:rsid w:val="001D655F"/>
    <w:rsid w:val="001D6F61"/>
    <w:rsid w:val="001D7D98"/>
    <w:rsid w:val="001E0206"/>
    <w:rsid w:val="001E04E9"/>
    <w:rsid w:val="001E345A"/>
    <w:rsid w:val="001E393F"/>
    <w:rsid w:val="001E5799"/>
    <w:rsid w:val="001E5865"/>
    <w:rsid w:val="001F00C2"/>
    <w:rsid w:val="001F1103"/>
    <w:rsid w:val="001F186E"/>
    <w:rsid w:val="001F22ED"/>
    <w:rsid w:val="001F3224"/>
    <w:rsid w:val="001F407F"/>
    <w:rsid w:val="001F5457"/>
    <w:rsid w:val="001F7C12"/>
    <w:rsid w:val="00207BAF"/>
    <w:rsid w:val="00207FF1"/>
    <w:rsid w:val="00210D25"/>
    <w:rsid w:val="0021105F"/>
    <w:rsid w:val="00212F0F"/>
    <w:rsid w:val="00215BE3"/>
    <w:rsid w:val="0021731E"/>
    <w:rsid w:val="002176FE"/>
    <w:rsid w:val="00220035"/>
    <w:rsid w:val="002220AF"/>
    <w:rsid w:val="00224B82"/>
    <w:rsid w:val="00227082"/>
    <w:rsid w:val="00227C7B"/>
    <w:rsid w:val="002303F2"/>
    <w:rsid w:val="002306A8"/>
    <w:rsid w:val="00232C61"/>
    <w:rsid w:val="00232E96"/>
    <w:rsid w:val="0023454E"/>
    <w:rsid w:val="00234932"/>
    <w:rsid w:val="00236570"/>
    <w:rsid w:val="00237A29"/>
    <w:rsid w:val="00243D9F"/>
    <w:rsid w:val="00243FE1"/>
    <w:rsid w:val="0024424A"/>
    <w:rsid w:val="00245C32"/>
    <w:rsid w:val="00246317"/>
    <w:rsid w:val="00250351"/>
    <w:rsid w:val="00252491"/>
    <w:rsid w:val="0025455E"/>
    <w:rsid w:val="00260FC7"/>
    <w:rsid w:val="002627CC"/>
    <w:rsid w:val="00263C63"/>
    <w:rsid w:val="00263EEF"/>
    <w:rsid w:val="00264099"/>
    <w:rsid w:val="00265623"/>
    <w:rsid w:val="002656E6"/>
    <w:rsid w:val="0026679F"/>
    <w:rsid w:val="00267617"/>
    <w:rsid w:val="002715D1"/>
    <w:rsid w:val="00281D8A"/>
    <w:rsid w:val="00282706"/>
    <w:rsid w:val="002830E1"/>
    <w:rsid w:val="002852B2"/>
    <w:rsid w:val="002857A6"/>
    <w:rsid w:val="0028697A"/>
    <w:rsid w:val="00292245"/>
    <w:rsid w:val="00292B5F"/>
    <w:rsid w:val="00293DB3"/>
    <w:rsid w:val="002943DE"/>
    <w:rsid w:val="00294537"/>
    <w:rsid w:val="00296453"/>
    <w:rsid w:val="002A0368"/>
    <w:rsid w:val="002A0A4F"/>
    <w:rsid w:val="002A1BB6"/>
    <w:rsid w:val="002A2465"/>
    <w:rsid w:val="002A46E4"/>
    <w:rsid w:val="002A6B96"/>
    <w:rsid w:val="002A6E06"/>
    <w:rsid w:val="002A6E4B"/>
    <w:rsid w:val="002A6EF9"/>
    <w:rsid w:val="002A6FED"/>
    <w:rsid w:val="002B025B"/>
    <w:rsid w:val="002B0514"/>
    <w:rsid w:val="002B0B38"/>
    <w:rsid w:val="002B1CB3"/>
    <w:rsid w:val="002B36EA"/>
    <w:rsid w:val="002B694D"/>
    <w:rsid w:val="002B7BEC"/>
    <w:rsid w:val="002C28C1"/>
    <w:rsid w:val="002C7AD1"/>
    <w:rsid w:val="002D065D"/>
    <w:rsid w:val="002D0C39"/>
    <w:rsid w:val="002D1E34"/>
    <w:rsid w:val="002D39A7"/>
    <w:rsid w:val="002D3BB7"/>
    <w:rsid w:val="002D3FFF"/>
    <w:rsid w:val="002D5405"/>
    <w:rsid w:val="002D5E84"/>
    <w:rsid w:val="002E1207"/>
    <w:rsid w:val="002E3710"/>
    <w:rsid w:val="002E39C7"/>
    <w:rsid w:val="002E79FB"/>
    <w:rsid w:val="002F0622"/>
    <w:rsid w:val="002F20A3"/>
    <w:rsid w:val="002F290B"/>
    <w:rsid w:val="002F38CA"/>
    <w:rsid w:val="002F3BEB"/>
    <w:rsid w:val="002F3F9C"/>
    <w:rsid w:val="002F417F"/>
    <w:rsid w:val="002F4FC9"/>
    <w:rsid w:val="002F57B7"/>
    <w:rsid w:val="003020C8"/>
    <w:rsid w:val="0030295E"/>
    <w:rsid w:val="003046EF"/>
    <w:rsid w:val="00304883"/>
    <w:rsid w:val="00304B06"/>
    <w:rsid w:val="00304F7F"/>
    <w:rsid w:val="0030500A"/>
    <w:rsid w:val="00307E65"/>
    <w:rsid w:val="00310345"/>
    <w:rsid w:val="00310CE7"/>
    <w:rsid w:val="00310F5A"/>
    <w:rsid w:val="00312489"/>
    <w:rsid w:val="00316B19"/>
    <w:rsid w:val="0031776E"/>
    <w:rsid w:val="0032415B"/>
    <w:rsid w:val="00324388"/>
    <w:rsid w:val="003261A8"/>
    <w:rsid w:val="0032671F"/>
    <w:rsid w:val="00330E69"/>
    <w:rsid w:val="00333ACA"/>
    <w:rsid w:val="00334809"/>
    <w:rsid w:val="00334FCA"/>
    <w:rsid w:val="00335861"/>
    <w:rsid w:val="00336778"/>
    <w:rsid w:val="00340E00"/>
    <w:rsid w:val="00342167"/>
    <w:rsid w:val="00343188"/>
    <w:rsid w:val="00344106"/>
    <w:rsid w:val="00346339"/>
    <w:rsid w:val="0034714E"/>
    <w:rsid w:val="00347D33"/>
    <w:rsid w:val="00351EE4"/>
    <w:rsid w:val="00351F79"/>
    <w:rsid w:val="00352981"/>
    <w:rsid w:val="003555AA"/>
    <w:rsid w:val="00355C37"/>
    <w:rsid w:val="0035620F"/>
    <w:rsid w:val="00356622"/>
    <w:rsid w:val="00361B40"/>
    <w:rsid w:val="00364AD0"/>
    <w:rsid w:val="00365870"/>
    <w:rsid w:val="00366DF6"/>
    <w:rsid w:val="00367749"/>
    <w:rsid w:val="00370BFA"/>
    <w:rsid w:val="00372C8C"/>
    <w:rsid w:val="00373B60"/>
    <w:rsid w:val="003754B1"/>
    <w:rsid w:val="00375A5D"/>
    <w:rsid w:val="00376033"/>
    <w:rsid w:val="00376DEA"/>
    <w:rsid w:val="00376EB8"/>
    <w:rsid w:val="003770CE"/>
    <w:rsid w:val="00377A94"/>
    <w:rsid w:val="00377C23"/>
    <w:rsid w:val="003812E9"/>
    <w:rsid w:val="00381ABC"/>
    <w:rsid w:val="003823A3"/>
    <w:rsid w:val="003826DA"/>
    <w:rsid w:val="0038788C"/>
    <w:rsid w:val="00387C4B"/>
    <w:rsid w:val="003901FD"/>
    <w:rsid w:val="0039036A"/>
    <w:rsid w:val="0039087A"/>
    <w:rsid w:val="003916B1"/>
    <w:rsid w:val="0039175B"/>
    <w:rsid w:val="0039176E"/>
    <w:rsid w:val="0039262D"/>
    <w:rsid w:val="00392BF2"/>
    <w:rsid w:val="00393A10"/>
    <w:rsid w:val="003950FF"/>
    <w:rsid w:val="00395273"/>
    <w:rsid w:val="003A021A"/>
    <w:rsid w:val="003A218B"/>
    <w:rsid w:val="003A24BE"/>
    <w:rsid w:val="003A32CA"/>
    <w:rsid w:val="003A6B8E"/>
    <w:rsid w:val="003B149A"/>
    <w:rsid w:val="003B3A14"/>
    <w:rsid w:val="003B53A0"/>
    <w:rsid w:val="003B5ED2"/>
    <w:rsid w:val="003C1804"/>
    <w:rsid w:val="003C2954"/>
    <w:rsid w:val="003C3C01"/>
    <w:rsid w:val="003C40BF"/>
    <w:rsid w:val="003C4FB1"/>
    <w:rsid w:val="003C7416"/>
    <w:rsid w:val="003D160E"/>
    <w:rsid w:val="003D20FC"/>
    <w:rsid w:val="003D4FBF"/>
    <w:rsid w:val="003D552E"/>
    <w:rsid w:val="003D5E6A"/>
    <w:rsid w:val="003D6205"/>
    <w:rsid w:val="003D775A"/>
    <w:rsid w:val="003E2FA7"/>
    <w:rsid w:val="003E3479"/>
    <w:rsid w:val="003E454E"/>
    <w:rsid w:val="003E6065"/>
    <w:rsid w:val="003E6684"/>
    <w:rsid w:val="003E70CC"/>
    <w:rsid w:val="003E7411"/>
    <w:rsid w:val="003E7DA0"/>
    <w:rsid w:val="003F5FD1"/>
    <w:rsid w:val="003F6429"/>
    <w:rsid w:val="003F6587"/>
    <w:rsid w:val="00401C04"/>
    <w:rsid w:val="00402B25"/>
    <w:rsid w:val="00402B7D"/>
    <w:rsid w:val="004032E8"/>
    <w:rsid w:val="00403E25"/>
    <w:rsid w:val="004058BC"/>
    <w:rsid w:val="00407394"/>
    <w:rsid w:val="00407864"/>
    <w:rsid w:val="00407C5B"/>
    <w:rsid w:val="0041074B"/>
    <w:rsid w:val="00410953"/>
    <w:rsid w:val="00411578"/>
    <w:rsid w:val="00411BD6"/>
    <w:rsid w:val="0041218C"/>
    <w:rsid w:val="004124E2"/>
    <w:rsid w:val="0041325E"/>
    <w:rsid w:val="00414E50"/>
    <w:rsid w:val="00417236"/>
    <w:rsid w:val="004174E3"/>
    <w:rsid w:val="00417743"/>
    <w:rsid w:val="004201D3"/>
    <w:rsid w:val="004208DB"/>
    <w:rsid w:val="0042205C"/>
    <w:rsid w:val="00423358"/>
    <w:rsid w:val="00424A8A"/>
    <w:rsid w:val="00425BAD"/>
    <w:rsid w:val="004272B3"/>
    <w:rsid w:val="004276F5"/>
    <w:rsid w:val="00430DA7"/>
    <w:rsid w:val="00435927"/>
    <w:rsid w:val="004417F8"/>
    <w:rsid w:val="00441FC6"/>
    <w:rsid w:val="00442CDE"/>
    <w:rsid w:val="00445D72"/>
    <w:rsid w:val="004460A1"/>
    <w:rsid w:val="00450762"/>
    <w:rsid w:val="004509B1"/>
    <w:rsid w:val="00452018"/>
    <w:rsid w:val="00452900"/>
    <w:rsid w:val="004537F2"/>
    <w:rsid w:val="004539D5"/>
    <w:rsid w:val="00455125"/>
    <w:rsid w:val="00455290"/>
    <w:rsid w:val="0045535A"/>
    <w:rsid w:val="0045665C"/>
    <w:rsid w:val="00460959"/>
    <w:rsid w:val="004609E3"/>
    <w:rsid w:val="00460D65"/>
    <w:rsid w:val="004619DF"/>
    <w:rsid w:val="00462707"/>
    <w:rsid w:val="00463985"/>
    <w:rsid w:val="004645E3"/>
    <w:rsid w:val="004651F0"/>
    <w:rsid w:val="0046605E"/>
    <w:rsid w:val="00470BFA"/>
    <w:rsid w:val="00470C5A"/>
    <w:rsid w:val="00471E57"/>
    <w:rsid w:val="00472D8A"/>
    <w:rsid w:val="00473C4F"/>
    <w:rsid w:val="00473FAB"/>
    <w:rsid w:val="00475184"/>
    <w:rsid w:val="004752BB"/>
    <w:rsid w:val="004776A6"/>
    <w:rsid w:val="00477CDD"/>
    <w:rsid w:val="00477F82"/>
    <w:rsid w:val="00482C9F"/>
    <w:rsid w:val="00483A7D"/>
    <w:rsid w:val="00484488"/>
    <w:rsid w:val="004867A1"/>
    <w:rsid w:val="00487150"/>
    <w:rsid w:val="0049079B"/>
    <w:rsid w:val="0049185D"/>
    <w:rsid w:val="004948B8"/>
    <w:rsid w:val="0049707D"/>
    <w:rsid w:val="004971C6"/>
    <w:rsid w:val="0049725C"/>
    <w:rsid w:val="004976C8"/>
    <w:rsid w:val="004A14D0"/>
    <w:rsid w:val="004A37A8"/>
    <w:rsid w:val="004A3C87"/>
    <w:rsid w:val="004A595A"/>
    <w:rsid w:val="004A5CA5"/>
    <w:rsid w:val="004A6DC9"/>
    <w:rsid w:val="004A74AC"/>
    <w:rsid w:val="004B1319"/>
    <w:rsid w:val="004B186F"/>
    <w:rsid w:val="004B1881"/>
    <w:rsid w:val="004B1E3B"/>
    <w:rsid w:val="004B476C"/>
    <w:rsid w:val="004B4CE8"/>
    <w:rsid w:val="004B5E62"/>
    <w:rsid w:val="004B6E92"/>
    <w:rsid w:val="004B7648"/>
    <w:rsid w:val="004C0FAC"/>
    <w:rsid w:val="004C1F4B"/>
    <w:rsid w:val="004C3E76"/>
    <w:rsid w:val="004C6362"/>
    <w:rsid w:val="004C66B8"/>
    <w:rsid w:val="004D2BB6"/>
    <w:rsid w:val="004D390B"/>
    <w:rsid w:val="004D3FAE"/>
    <w:rsid w:val="004D6F64"/>
    <w:rsid w:val="004D7CF5"/>
    <w:rsid w:val="004E2E42"/>
    <w:rsid w:val="004E3374"/>
    <w:rsid w:val="004E3C55"/>
    <w:rsid w:val="004E60CE"/>
    <w:rsid w:val="004E774A"/>
    <w:rsid w:val="004E78A7"/>
    <w:rsid w:val="00501BBA"/>
    <w:rsid w:val="005041CC"/>
    <w:rsid w:val="005045A2"/>
    <w:rsid w:val="00504BA8"/>
    <w:rsid w:val="005065DC"/>
    <w:rsid w:val="00510AE8"/>
    <w:rsid w:val="00510B87"/>
    <w:rsid w:val="00510E16"/>
    <w:rsid w:val="0051149A"/>
    <w:rsid w:val="0051411A"/>
    <w:rsid w:val="005154E9"/>
    <w:rsid w:val="00515745"/>
    <w:rsid w:val="005202C3"/>
    <w:rsid w:val="005206B3"/>
    <w:rsid w:val="00521F79"/>
    <w:rsid w:val="00521FBB"/>
    <w:rsid w:val="00522642"/>
    <w:rsid w:val="0052269F"/>
    <w:rsid w:val="005252F7"/>
    <w:rsid w:val="005264B3"/>
    <w:rsid w:val="005277D9"/>
    <w:rsid w:val="00530004"/>
    <w:rsid w:val="00530F91"/>
    <w:rsid w:val="005315DC"/>
    <w:rsid w:val="00533072"/>
    <w:rsid w:val="005405F5"/>
    <w:rsid w:val="0054123A"/>
    <w:rsid w:val="005454AA"/>
    <w:rsid w:val="0054778C"/>
    <w:rsid w:val="005510CA"/>
    <w:rsid w:val="005638E6"/>
    <w:rsid w:val="0056459F"/>
    <w:rsid w:val="00565253"/>
    <w:rsid w:val="0056571C"/>
    <w:rsid w:val="005710CD"/>
    <w:rsid w:val="005710DD"/>
    <w:rsid w:val="00575912"/>
    <w:rsid w:val="00576CA9"/>
    <w:rsid w:val="005770E8"/>
    <w:rsid w:val="005804A0"/>
    <w:rsid w:val="00581E65"/>
    <w:rsid w:val="00581FF1"/>
    <w:rsid w:val="00582D3A"/>
    <w:rsid w:val="0058419E"/>
    <w:rsid w:val="00584B86"/>
    <w:rsid w:val="005850E9"/>
    <w:rsid w:val="00585C6E"/>
    <w:rsid w:val="005860B9"/>
    <w:rsid w:val="005866A8"/>
    <w:rsid w:val="00591B75"/>
    <w:rsid w:val="005926F5"/>
    <w:rsid w:val="005941D1"/>
    <w:rsid w:val="005950CB"/>
    <w:rsid w:val="005A0DFE"/>
    <w:rsid w:val="005A23A1"/>
    <w:rsid w:val="005A28FA"/>
    <w:rsid w:val="005A3FFA"/>
    <w:rsid w:val="005A4993"/>
    <w:rsid w:val="005A6115"/>
    <w:rsid w:val="005A756E"/>
    <w:rsid w:val="005A7D91"/>
    <w:rsid w:val="005B0071"/>
    <w:rsid w:val="005B0517"/>
    <w:rsid w:val="005B0868"/>
    <w:rsid w:val="005B1B59"/>
    <w:rsid w:val="005B5A44"/>
    <w:rsid w:val="005C55BE"/>
    <w:rsid w:val="005C6BC1"/>
    <w:rsid w:val="005C7044"/>
    <w:rsid w:val="005C7887"/>
    <w:rsid w:val="005D0C9F"/>
    <w:rsid w:val="005D1629"/>
    <w:rsid w:val="005D5901"/>
    <w:rsid w:val="005D5EEE"/>
    <w:rsid w:val="005D7977"/>
    <w:rsid w:val="005E0901"/>
    <w:rsid w:val="005E5262"/>
    <w:rsid w:val="005E5EA0"/>
    <w:rsid w:val="005E7AE2"/>
    <w:rsid w:val="005F1BCA"/>
    <w:rsid w:val="005F244D"/>
    <w:rsid w:val="005F2858"/>
    <w:rsid w:val="005F2A14"/>
    <w:rsid w:val="005F418F"/>
    <w:rsid w:val="005F6DC1"/>
    <w:rsid w:val="005F7ED1"/>
    <w:rsid w:val="006019B8"/>
    <w:rsid w:val="00603E6E"/>
    <w:rsid w:val="006040F3"/>
    <w:rsid w:val="006056E0"/>
    <w:rsid w:val="00605C0F"/>
    <w:rsid w:val="006060B3"/>
    <w:rsid w:val="00607D2A"/>
    <w:rsid w:val="00612754"/>
    <w:rsid w:val="0061361F"/>
    <w:rsid w:val="006143BA"/>
    <w:rsid w:val="00614775"/>
    <w:rsid w:val="0061492B"/>
    <w:rsid w:val="00616397"/>
    <w:rsid w:val="006163C6"/>
    <w:rsid w:val="0062057B"/>
    <w:rsid w:val="00621430"/>
    <w:rsid w:val="0062270D"/>
    <w:rsid w:val="00630021"/>
    <w:rsid w:val="00631E3E"/>
    <w:rsid w:val="00634100"/>
    <w:rsid w:val="00635C6F"/>
    <w:rsid w:val="00635E07"/>
    <w:rsid w:val="00636451"/>
    <w:rsid w:val="006369F1"/>
    <w:rsid w:val="00637F10"/>
    <w:rsid w:val="00640FCC"/>
    <w:rsid w:val="00641A31"/>
    <w:rsid w:val="00642387"/>
    <w:rsid w:val="00642B4E"/>
    <w:rsid w:val="00644805"/>
    <w:rsid w:val="00644987"/>
    <w:rsid w:val="006449C9"/>
    <w:rsid w:val="00647B96"/>
    <w:rsid w:val="00647C53"/>
    <w:rsid w:val="00647CDF"/>
    <w:rsid w:val="00650E00"/>
    <w:rsid w:val="00651543"/>
    <w:rsid w:val="00653D0A"/>
    <w:rsid w:val="00655666"/>
    <w:rsid w:val="006603CB"/>
    <w:rsid w:val="00660473"/>
    <w:rsid w:val="0066129B"/>
    <w:rsid w:val="00662B7C"/>
    <w:rsid w:val="00662EB3"/>
    <w:rsid w:val="00663100"/>
    <w:rsid w:val="00663AA8"/>
    <w:rsid w:val="00665595"/>
    <w:rsid w:val="00665A16"/>
    <w:rsid w:val="00665EC4"/>
    <w:rsid w:val="0066621B"/>
    <w:rsid w:val="00667839"/>
    <w:rsid w:val="006701CF"/>
    <w:rsid w:val="00671606"/>
    <w:rsid w:val="00673884"/>
    <w:rsid w:val="00673DF3"/>
    <w:rsid w:val="00674874"/>
    <w:rsid w:val="00680DAF"/>
    <w:rsid w:val="00680EED"/>
    <w:rsid w:val="00681D9A"/>
    <w:rsid w:val="00682862"/>
    <w:rsid w:val="00684EE0"/>
    <w:rsid w:val="006859A2"/>
    <w:rsid w:val="006860CE"/>
    <w:rsid w:val="006924F4"/>
    <w:rsid w:val="00692C7B"/>
    <w:rsid w:val="00693983"/>
    <w:rsid w:val="00697602"/>
    <w:rsid w:val="006977BE"/>
    <w:rsid w:val="00697C4C"/>
    <w:rsid w:val="006A033C"/>
    <w:rsid w:val="006A1A42"/>
    <w:rsid w:val="006A4884"/>
    <w:rsid w:val="006A5670"/>
    <w:rsid w:val="006A5C0F"/>
    <w:rsid w:val="006A71D3"/>
    <w:rsid w:val="006A7AC1"/>
    <w:rsid w:val="006B01BC"/>
    <w:rsid w:val="006B0496"/>
    <w:rsid w:val="006B236C"/>
    <w:rsid w:val="006B3155"/>
    <w:rsid w:val="006B61B4"/>
    <w:rsid w:val="006C0517"/>
    <w:rsid w:val="006C0CE2"/>
    <w:rsid w:val="006C12B6"/>
    <w:rsid w:val="006C2332"/>
    <w:rsid w:val="006C319F"/>
    <w:rsid w:val="006C3769"/>
    <w:rsid w:val="006C619A"/>
    <w:rsid w:val="006C6482"/>
    <w:rsid w:val="006C73D2"/>
    <w:rsid w:val="006D279E"/>
    <w:rsid w:val="006D2BA2"/>
    <w:rsid w:val="006D31F5"/>
    <w:rsid w:val="006D337C"/>
    <w:rsid w:val="006D3CC3"/>
    <w:rsid w:val="006D628C"/>
    <w:rsid w:val="006E07AD"/>
    <w:rsid w:val="006E0EC3"/>
    <w:rsid w:val="006E13B4"/>
    <w:rsid w:val="006E29C4"/>
    <w:rsid w:val="006E582E"/>
    <w:rsid w:val="006E73D2"/>
    <w:rsid w:val="006E7E42"/>
    <w:rsid w:val="006F1619"/>
    <w:rsid w:val="006F1BD7"/>
    <w:rsid w:val="006F1D1A"/>
    <w:rsid w:val="006F2020"/>
    <w:rsid w:val="006F2538"/>
    <w:rsid w:val="006F3657"/>
    <w:rsid w:val="006F499F"/>
    <w:rsid w:val="006F5655"/>
    <w:rsid w:val="006F5D40"/>
    <w:rsid w:val="006F6B0F"/>
    <w:rsid w:val="007000DE"/>
    <w:rsid w:val="007019A6"/>
    <w:rsid w:val="00702EE3"/>
    <w:rsid w:val="00707E72"/>
    <w:rsid w:val="00710090"/>
    <w:rsid w:val="00712667"/>
    <w:rsid w:val="0071462A"/>
    <w:rsid w:val="00715419"/>
    <w:rsid w:val="00715DB4"/>
    <w:rsid w:val="007168E8"/>
    <w:rsid w:val="00720B8A"/>
    <w:rsid w:val="00721602"/>
    <w:rsid w:val="007224FE"/>
    <w:rsid w:val="007229D8"/>
    <w:rsid w:val="007255F9"/>
    <w:rsid w:val="0072725F"/>
    <w:rsid w:val="00730097"/>
    <w:rsid w:val="0073141D"/>
    <w:rsid w:val="007314FF"/>
    <w:rsid w:val="007316BB"/>
    <w:rsid w:val="00731A34"/>
    <w:rsid w:val="007351E5"/>
    <w:rsid w:val="00737DCA"/>
    <w:rsid w:val="00737E9E"/>
    <w:rsid w:val="007402B3"/>
    <w:rsid w:val="00740673"/>
    <w:rsid w:val="00743F11"/>
    <w:rsid w:val="00744726"/>
    <w:rsid w:val="00746159"/>
    <w:rsid w:val="007479CC"/>
    <w:rsid w:val="00747E7F"/>
    <w:rsid w:val="007521BB"/>
    <w:rsid w:val="00752442"/>
    <w:rsid w:val="00752D4B"/>
    <w:rsid w:val="0075384F"/>
    <w:rsid w:val="00754C65"/>
    <w:rsid w:val="00755C0B"/>
    <w:rsid w:val="00756A2C"/>
    <w:rsid w:val="00756CF6"/>
    <w:rsid w:val="00757169"/>
    <w:rsid w:val="00763209"/>
    <w:rsid w:val="00763350"/>
    <w:rsid w:val="0076491B"/>
    <w:rsid w:val="0076522F"/>
    <w:rsid w:val="00765740"/>
    <w:rsid w:val="00766DF2"/>
    <w:rsid w:val="00767977"/>
    <w:rsid w:val="00770042"/>
    <w:rsid w:val="00773BA8"/>
    <w:rsid w:val="00773D49"/>
    <w:rsid w:val="0078076B"/>
    <w:rsid w:val="00780E1C"/>
    <w:rsid w:val="00781998"/>
    <w:rsid w:val="007822F5"/>
    <w:rsid w:val="0078420F"/>
    <w:rsid w:val="00785750"/>
    <w:rsid w:val="007857CC"/>
    <w:rsid w:val="007866D5"/>
    <w:rsid w:val="00786CAD"/>
    <w:rsid w:val="0078736A"/>
    <w:rsid w:val="00787629"/>
    <w:rsid w:val="00787D77"/>
    <w:rsid w:val="0079064C"/>
    <w:rsid w:val="00791AE3"/>
    <w:rsid w:val="00794203"/>
    <w:rsid w:val="00795605"/>
    <w:rsid w:val="00797311"/>
    <w:rsid w:val="007A0A7D"/>
    <w:rsid w:val="007A1D94"/>
    <w:rsid w:val="007A2F08"/>
    <w:rsid w:val="007A71E6"/>
    <w:rsid w:val="007B2ADD"/>
    <w:rsid w:val="007B2B20"/>
    <w:rsid w:val="007B42EC"/>
    <w:rsid w:val="007B4440"/>
    <w:rsid w:val="007B444D"/>
    <w:rsid w:val="007B567D"/>
    <w:rsid w:val="007B64DC"/>
    <w:rsid w:val="007B6777"/>
    <w:rsid w:val="007C09D9"/>
    <w:rsid w:val="007C3235"/>
    <w:rsid w:val="007C3E54"/>
    <w:rsid w:val="007C4485"/>
    <w:rsid w:val="007C582B"/>
    <w:rsid w:val="007C58F4"/>
    <w:rsid w:val="007C69D2"/>
    <w:rsid w:val="007C6D7C"/>
    <w:rsid w:val="007C746F"/>
    <w:rsid w:val="007C7FFD"/>
    <w:rsid w:val="007D20A0"/>
    <w:rsid w:val="007D35F9"/>
    <w:rsid w:val="007D4E25"/>
    <w:rsid w:val="007D5F1E"/>
    <w:rsid w:val="007D6307"/>
    <w:rsid w:val="007D646B"/>
    <w:rsid w:val="007D6CF6"/>
    <w:rsid w:val="007D7091"/>
    <w:rsid w:val="007D72C5"/>
    <w:rsid w:val="007D755A"/>
    <w:rsid w:val="007E09A5"/>
    <w:rsid w:val="007E0A32"/>
    <w:rsid w:val="007E1A0A"/>
    <w:rsid w:val="007E1BD8"/>
    <w:rsid w:val="007E33A8"/>
    <w:rsid w:val="007E3B2A"/>
    <w:rsid w:val="007E4A39"/>
    <w:rsid w:val="007F218D"/>
    <w:rsid w:val="007F4372"/>
    <w:rsid w:val="007F464B"/>
    <w:rsid w:val="007F531B"/>
    <w:rsid w:val="007F718A"/>
    <w:rsid w:val="0080505D"/>
    <w:rsid w:val="00807484"/>
    <w:rsid w:val="00811349"/>
    <w:rsid w:val="008145B8"/>
    <w:rsid w:val="00816214"/>
    <w:rsid w:val="008201F3"/>
    <w:rsid w:val="00822861"/>
    <w:rsid w:val="00823E56"/>
    <w:rsid w:val="0082633C"/>
    <w:rsid w:val="00826697"/>
    <w:rsid w:val="00826C51"/>
    <w:rsid w:val="008307DD"/>
    <w:rsid w:val="00832138"/>
    <w:rsid w:val="0083347D"/>
    <w:rsid w:val="0083355B"/>
    <w:rsid w:val="00833E45"/>
    <w:rsid w:val="00836F64"/>
    <w:rsid w:val="00840FAC"/>
    <w:rsid w:val="0084112F"/>
    <w:rsid w:val="008441DA"/>
    <w:rsid w:val="00845F53"/>
    <w:rsid w:val="008467BF"/>
    <w:rsid w:val="00847537"/>
    <w:rsid w:val="00847E15"/>
    <w:rsid w:val="008504B4"/>
    <w:rsid w:val="00851286"/>
    <w:rsid w:val="00851F41"/>
    <w:rsid w:val="00852031"/>
    <w:rsid w:val="0085260E"/>
    <w:rsid w:val="00853F41"/>
    <w:rsid w:val="00856EB6"/>
    <w:rsid w:val="0086034D"/>
    <w:rsid w:val="008605D3"/>
    <w:rsid w:val="0086071B"/>
    <w:rsid w:val="00863290"/>
    <w:rsid w:val="00865B4A"/>
    <w:rsid w:val="008660C7"/>
    <w:rsid w:val="008676E4"/>
    <w:rsid w:val="00870DDA"/>
    <w:rsid w:val="00870FAA"/>
    <w:rsid w:val="00871AAA"/>
    <w:rsid w:val="008734C4"/>
    <w:rsid w:val="00873D50"/>
    <w:rsid w:val="008746A3"/>
    <w:rsid w:val="008751DB"/>
    <w:rsid w:val="00876AA3"/>
    <w:rsid w:val="00877142"/>
    <w:rsid w:val="00877425"/>
    <w:rsid w:val="008775C5"/>
    <w:rsid w:val="00877999"/>
    <w:rsid w:val="008813D4"/>
    <w:rsid w:val="00881F12"/>
    <w:rsid w:val="00882131"/>
    <w:rsid w:val="00884801"/>
    <w:rsid w:val="00884C72"/>
    <w:rsid w:val="00884EB9"/>
    <w:rsid w:val="00884F48"/>
    <w:rsid w:val="008854DE"/>
    <w:rsid w:val="008877F5"/>
    <w:rsid w:val="00890DC1"/>
    <w:rsid w:val="008917A4"/>
    <w:rsid w:val="0089311F"/>
    <w:rsid w:val="008937A2"/>
    <w:rsid w:val="00893881"/>
    <w:rsid w:val="00894473"/>
    <w:rsid w:val="00896ECA"/>
    <w:rsid w:val="0089713D"/>
    <w:rsid w:val="008A00FE"/>
    <w:rsid w:val="008A06C6"/>
    <w:rsid w:val="008A1A55"/>
    <w:rsid w:val="008A3E1B"/>
    <w:rsid w:val="008A73D8"/>
    <w:rsid w:val="008A7967"/>
    <w:rsid w:val="008B0245"/>
    <w:rsid w:val="008B19EE"/>
    <w:rsid w:val="008B2167"/>
    <w:rsid w:val="008B3F5D"/>
    <w:rsid w:val="008B59CE"/>
    <w:rsid w:val="008B6088"/>
    <w:rsid w:val="008C0B69"/>
    <w:rsid w:val="008C4074"/>
    <w:rsid w:val="008C46F3"/>
    <w:rsid w:val="008C61F0"/>
    <w:rsid w:val="008C68FC"/>
    <w:rsid w:val="008D0136"/>
    <w:rsid w:val="008D1608"/>
    <w:rsid w:val="008D3572"/>
    <w:rsid w:val="008D4ECB"/>
    <w:rsid w:val="008D7D0A"/>
    <w:rsid w:val="008E0EF3"/>
    <w:rsid w:val="008E1A7D"/>
    <w:rsid w:val="008E2E0C"/>
    <w:rsid w:val="008E36B0"/>
    <w:rsid w:val="008E3DCE"/>
    <w:rsid w:val="008F176D"/>
    <w:rsid w:val="008F4589"/>
    <w:rsid w:val="008F51A1"/>
    <w:rsid w:val="008F5305"/>
    <w:rsid w:val="008F6673"/>
    <w:rsid w:val="008F6915"/>
    <w:rsid w:val="008F75C4"/>
    <w:rsid w:val="009011B2"/>
    <w:rsid w:val="009025AB"/>
    <w:rsid w:val="009029C3"/>
    <w:rsid w:val="00903B09"/>
    <w:rsid w:val="00903F7B"/>
    <w:rsid w:val="00906669"/>
    <w:rsid w:val="00907279"/>
    <w:rsid w:val="009110F5"/>
    <w:rsid w:val="0091263F"/>
    <w:rsid w:val="009141F8"/>
    <w:rsid w:val="00914EAC"/>
    <w:rsid w:val="00915CF4"/>
    <w:rsid w:val="009173E5"/>
    <w:rsid w:val="009209D2"/>
    <w:rsid w:val="0092282A"/>
    <w:rsid w:val="009229F5"/>
    <w:rsid w:val="00924AF6"/>
    <w:rsid w:val="00924CD3"/>
    <w:rsid w:val="0092780D"/>
    <w:rsid w:val="0092786B"/>
    <w:rsid w:val="0093021F"/>
    <w:rsid w:val="00931B20"/>
    <w:rsid w:val="00931E7E"/>
    <w:rsid w:val="00932019"/>
    <w:rsid w:val="009339D3"/>
    <w:rsid w:val="00933E40"/>
    <w:rsid w:val="00933FCF"/>
    <w:rsid w:val="00943B34"/>
    <w:rsid w:val="009457ED"/>
    <w:rsid w:val="00945E5B"/>
    <w:rsid w:val="0094671E"/>
    <w:rsid w:val="009468D8"/>
    <w:rsid w:val="00946DD8"/>
    <w:rsid w:val="009479E1"/>
    <w:rsid w:val="00950AD6"/>
    <w:rsid w:val="0095188E"/>
    <w:rsid w:val="00952EB0"/>
    <w:rsid w:val="00954246"/>
    <w:rsid w:val="00954572"/>
    <w:rsid w:val="0095623F"/>
    <w:rsid w:val="009567B2"/>
    <w:rsid w:val="00956B57"/>
    <w:rsid w:val="0095749D"/>
    <w:rsid w:val="00957FCE"/>
    <w:rsid w:val="00963316"/>
    <w:rsid w:val="00964570"/>
    <w:rsid w:val="00965232"/>
    <w:rsid w:val="00965FB9"/>
    <w:rsid w:val="00966828"/>
    <w:rsid w:val="00970EF9"/>
    <w:rsid w:val="00971FB5"/>
    <w:rsid w:val="00972AC0"/>
    <w:rsid w:val="00973998"/>
    <w:rsid w:val="00974163"/>
    <w:rsid w:val="00980298"/>
    <w:rsid w:val="00981E12"/>
    <w:rsid w:val="009820C4"/>
    <w:rsid w:val="009824FF"/>
    <w:rsid w:val="0098270B"/>
    <w:rsid w:val="00982C44"/>
    <w:rsid w:val="0098312E"/>
    <w:rsid w:val="00986284"/>
    <w:rsid w:val="00990EB6"/>
    <w:rsid w:val="0099213F"/>
    <w:rsid w:val="00993C84"/>
    <w:rsid w:val="00993FBE"/>
    <w:rsid w:val="00994608"/>
    <w:rsid w:val="0099648E"/>
    <w:rsid w:val="00997A1D"/>
    <w:rsid w:val="009A2466"/>
    <w:rsid w:val="009A3DF7"/>
    <w:rsid w:val="009A490B"/>
    <w:rsid w:val="009A67D7"/>
    <w:rsid w:val="009A6F85"/>
    <w:rsid w:val="009A7D89"/>
    <w:rsid w:val="009B00FD"/>
    <w:rsid w:val="009B2427"/>
    <w:rsid w:val="009B2B46"/>
    <w:rsid w:val="009B3486"/>
    <w:rsid w:val="009B3BD6"/>
    <w:rsid w:val="009B4BBF"/>
    <w:rsid w:val="009B4F2F"/>
    <w:rsid w:val="009B5C0A"/>
    <w:rsid w:val="009B6C93"/>
    <w:rsid w:val="009B77CC"/>
    <w:rsid w:val="009C021B"/>
    <w:rsid w:val="009C140A"/>
    <w:rsid w:val="009C2F91"/>
    <w:rsid w:val="009C3661"/>
    <w:rsid w:val="009C3C9A"/>
    <w:rsid w:val="009C4C3D"/>
    <w:rsid w:val="009C57F1"/>
    <w:rsid w:val="009C5DA3"/>
    <w:rsid w:val="009C6368"/>
    <w:rsid w:val="009D0412"/>
    <w:rsid w:val="009D0B33"/>
    <w:rsid w:val="009D110E"/>
    <w:rsid w:val="009D1A6F"/>
    <w:rsid w:val="009D29FF"/>
    <w:rsid w:val="009D3B10"/>
    <w:rsid w:val="009D5C2B"/>
    <w:rsid w:val="009D62CF"/>
    <w:rsid w:val="009E01E4"/>
    <w:rsid w:val="009E02EC"/>
    <w:rsid w:val="009E059B"/>
    <w:rsid w:val="009E1587"/>
    <w:rsid w:val="009E1C0A"/>
    <w:rsid w:val="009E4D9B"/>
    <w:rsid w:val="009E5013"/>
    <w:rsid w:val="009E5658"/>
    <w:rsid w:val="009E63B5"/>
    <w:rsid w:val="009F0165"/>
    <w:rsid w:val="009F06AF"/>
    <w:rsid w:val="009F746D"/>
    <w:rsid w:val="009F7B95"/>
    <w:rsid w:val="009F7D82"/>
    <w:rsid w:val="00A03C9E"/>
    <w:rsid w:val="00A056D1"/>
    <w:rsid w:val="00A05B8C"/>
    <w:rsid w:val="00A064C3"/>
    <w:rsid w:val="00A07721"/>
    <w:rsid w:val="00A07882"/>
    <w:rsid w:val="00A07C33"/>
    <w:rsid w:val="00A101A0"/>
    <w:rsid w:val="00A10A18"/>
    <w:rsid w:val="00A10AE6"/>
    <w:rsid w:val="00A125B7"/>
    <w:rsid w:val="00A12E93"/>
    <w:rsid w:val="00A15ECB"/>
    <w:rsid w:val="00A16F08"/>
    <w:rsid w:val="00A20E63"/>
    <w:rsid w:val="00A21E14"/>
    <w:rsid w:val="00A23C30"/>
    <w:rsid w:val="00A2558C"/>
    <w:rsid w:val="00A25FB4"/>
    <w:rsid w:val="00A31F9C"/>
    <w:rsid w:val="00A344EE"/>
    <w:rsid w:val="00A35FC4"/>
    <w:rsid w:val="00A36377"/>
    <w:rsid w:val="00A36BE1"/>
    <w:rsid w:val="00A37268"/>
    <w:rsid w:val="00A40A94"/>
    <w:rsid w:val="00A40D28"/>
    <w:rsid w:val="00A4184D"/>
    <w:rsid w:val="00A436D6"/>
    <w:rsid w:val="00A43BAE"/>
    <w:rsid w:val="00A44C85"/>
    <w:rsid w:val="00A44FA4"/>
    <w:rsid w:val="00A4609A"/>
    <w:rsid w:val="00A461FB"/>
    <w:rsid w:val="00A542C6"/>
    <w:rsid w:val="00A579B1"/>
    <w:rsid w:val="00A6147C"/>
    <w:rsid w:val="00A61702"/>
    <w:rsid w:val="00A63515"/>
    <w:rsid w:val="00A63D52"/>
    <w:rsid w:val="00A654C8"/>
    <w:rsid w:val="00A66F81"/>
    <w:rsid w:val="00A70D17"/>
    <w:rsid w:val="00A71C36"/>
    <w:rsid w:val="00A71F08"/>
    <w:rsid w:val="00A746C8"/>
    <w:rsid w:val="00A75EB0"/>
    <w:rsid w:val="00A777DD"/>
    <w:rsid w:val="00A778F7"/>
    <w:rsid w:val="00A804BD"/>
    <w:rsid w:val="00A83B8B"/>
    <w:rsid w:val="00A83CCA"/>
    <w:rsid w:val="00A8557C"/>
    <w:rsid w:val="00A85E57"/>
    <w:rsid w:val="00A879B6"/>
    <w:rsid w:val="00A90E2F"/>
    <w:rsid w:val="00A929FD"/>
    <w:rsid w:val="00A95E22"/>
    <w:rsid w:val="00AA2FBB"/>
    <w:rsid w:val="00AA636A"/>
    <w:rsid w:val="00AA6977"/>
    <w:rsid w:val="00AB02A2"/>
    <w:rsid w:val="00AB2AA4"/>
    <w:rsid w:val="00AB2BD2"/>
    <w:rsid w:val="00AB3DCF"/>
    <w:rsid w:val="00AB43CB"/>
    <w:rsid w:val="00AB5976"/>
    <w:rsid w:val="00AB5AE5"/>
    <w:rsid w:val="00AB6541"/>
    <w:rsid w:val="00AB70C8"/>
    <w:rsid w:val="00AC1FD9"/>
    <w:rsid w:val="00AC67C9"/>
    <w:rsid w:val="00AC7362"/>
    <w:rsid w:val="00AC7CE2"/>
    <w:rsid w:val="00AD09B9"/>
    <w:rsid w:val="00AD13DF"/>
    <w:rsid w:val="00AD13E0"/>
    <w:rsid w:val="00AD22CE"/>
    <w:rsid w:val="00AD48E2"/>
    <w:rsid w:val="00AD4D0E"/>
    <w:rsid w:val="00AD5AB7"/>
    <w:rsid w:val="00AD64E6"/>
    <w:rsid w:val="00AD678D"/>
    <w:rsid w:val="00AD69F7"/>
    <w:rsid w:val="00AD737F"/>
    <w:rsid w:val="00AE01AB"/>
    <w:rsid w:val="00AE3054"/>
    <w:rsid w:val="00AE3230"/>
    <w:rsid w:val="00AE4041"/>
    <w:rsid w:val="00AE7842"/>
    <w:rsid w:val="00AF00A8"/>
    <w:rsid w:val="00AF00A9"/>
    <w:rsid w:val="00AF08A0"/>
    <w:rsid w:val="00AF0C99"/>
    <w:rsid w:val="00AF388B"/>
    <w:rsid w:val="00AF3F4A"/>
    <w:rsid w:val="00AF51D7"/>
    <w:rsid w:val="00AF615A"/>
    <w:rsid w:val="00AF69C0"/>
    <w:rsid w:val="00AF738C"/>
    <w:rsid w:val="00AF7CCD"/>
    <w:rsid w:val="00B00FC7"/>
    <w:rsid w:val="00B013F4"/>
    <w:rsid w:val="00B01E5B"/>
    <w:rsid w:val="00B04B39"/>
    <w:rsid w:val="00B064BC"/>
    <w:rsid w:val="00B0692C"/>
    <w:rsid w:val="00B10889"/>
    <w:rsid w:val="00B12451"/>
    <w:rsid w:val="00B13DEF"/>
    <w:rsid w:val="00B14911"/>
    <w:rsid w:val="00B154BF"/>
    <w:rsid w:val="00B167DC"/>
    <w:rsid w:val="00B2000D"/>
    <w:rsid w:val="00B20AA6"/>
    <w:rsid w:val="00B2253D"/>
    <w:rsid w:val="00B24088"/>
    <w:rsid w:val="00B255E2"/>
    <w:rsid w:val="00B26380"/>
    <w:rsid w:val="00B2733D"/>
    <w:rsid w:val="00B3093C"/>
    <w:rsid w:val="00B31A25"/>
    <w:rsid w:val="00B33130"/>
    <w:rsid w:val="00B36B43"/>
    <w:rsid w:val="00B40164"/>
    <w:rsid w:val="00B40F3D"/>
    <w:rsid w:val="00B41AB7"/>
    <w:rsid w:val="00B42F7E"/>
    <w:rsid w:val="00B43A75"/>
    <w:rsid w:val="00B44D37"/>
    <w:rsid w:val="00B46DD5"/>
    <w:rsid w:val="00B472EB"/>
    <w:rsid w:val="00B51F81"/>
    <w:rsid w:val="00B522A8"/>
    <w:rsid w:val="00B52A13"/>
    <w:rsid w:val="00B5356E"/>
    <w:rsid w:val="00B53B51"/>
    <w:rsid w:val="00B53CAA"/>
    <w:rsid w:val="00B55A73"/>
    <w:rsid w:val="00B55B76"/>
    <w:rsid w:val="00B5772D"/>
    <w:rsid w:val="00B61D68"/>
    <w:rsid w:val="00B6230B"/>
    <w:rsid w:val="00B624C9"/>
    <w:rsid w:val="00B64113"/>
    <w:rsid w:val="00B64C34"/>
    <w:rsid w:val="00B70333"/>
    <w:rsid w:val="00B70F65"/>
    <w:rsid w:val="00B71664"/>
    <w:rsid w:val="00B73A3D"/>
    <w:rsid w:val="00B742F1"/>
    <w:rsid w:val="00B751B5"/>
    <w:rsid w:val="00B77899"/>
    <w:rsid w:val="00B8050E"/>
    <w:rsid w:val="00B80B29"/>
    <w:rsid w:val="00B81A6E"/>
    <w:rsid w:val="00B84969"/>
    <w:rsid w:val="00B85FD5"/>
    <w:rsid w:val="00B91A89"/>
    <w:rsid w:val="00B91CA7"/>
    <w:rsid w:val="00B92324"/>
    <w:rsid w:val="00B924C4"/>
    <w:rsid w:val="00B92A81"/>
    <w:rsid w:val="00B946C2"/>
    <w:rsid w:val="00BA2E94"/>
    <w:rsid w:val="00BA3756"/>
    <w:rsid w:val="00BA4468"/>
    <w:rsid w:val="00BA4808"/>
    <w:rsid w:val="00BA4BC3"/>
    <w:rsid w:val="00BA530C"/>
    <w:rsid w:val="00BA62CB"/>
    <w:rsid w:val="00BA6849"/>
    <w:rsid w:val="00BA7273"/>
    <w:rsid w:val="00BB0FE2"/>
    <w:rsid w:val="00BB2407"/>
    <w:rsid w:val="00BB3C38"/>
    <w:rsid w:val="00BB3D9C"/>
    <w:rsid w:val="00BB68FC"/>
    <w:rsid w:val="00BB73F3"/>
    <w:rsid w:val="00BC06FB"/>
    <w:rsid w:val="00BC1B9A"/>
    <w:rsid w:val="00BC3175"/>
    <w:rsid w:val="00BC4230"/>
    <w:rsid w:val="00BC6C58"/>
    <w:rsid w:val="00BC70F8"/>
    <w:rsid w:val="00BC72C6"/>
    <w:rsid w:val="00BC79DC"/>
    <w:rsid w:val="00BD2BBF"/>
    <w:rsid w:val="00BD5EC6"/>
    <w:rsid w:val="00BD7F2C"/>
    <w:rsid w:val="00BE197D"/>
    <w:rsid w:val="00BE1BE9"/>
    <w:rsid w:val="00BE2A50"/>
    <w:rsid w:val="00BE310F"/>
    <w:rsid w:val="00BE338A"/>
    <w:rsid w:val="00BE4318"/>
    <w:rsid w:val="00BE49F6"/>
    <w:rsid w:val="00BE4C1A"/>
    <w:rsid w:val="00BE5462"/>
    <w:rsid w:val="00BE6014"/>
    <w:rsid w:val="00BE7A24"/>
    <w:rsid w:val="00BE7BA5"/>
    <w:rsid w:val="00BF16D7"/>
    <w:rsid w:val="00BF240E"/>
    <w:rsid w:val="00BF2871"/>
    <w:rsid w:val="00BF3B17"/>
    <w:rsid w:val="00BF4238"/>
    <w:rsid w:val="00BF4872"/>
    <w:rsid w:val="00BF5F16"/>
    <w:rsid w:val="00BF6463"/>
    <w:rsid w:val="00BF6D71"/>
    <w:rsid w:val="00BF71D1"/>
    <w:rsid w:val="00BF72A7"/>
    <w:rsid w:val="00C006F5"/>
    <w:rsid w:val="00C022B6"/>
    <w:rsid w:val="00C036B8"/>
    <w:rsid w:val="00C04806"/>
    <w:rsid w:val="00C04860"/>
    <w:rsid w:val="00C0595A"/>
    <w:rsid w:val="00C06847"/>
    <w:rsid w:val="00C070D6"/>
    <w:rsid w:val="00C0752A"/>
    <w:rsid w:val="00C1014D"/>
    <w:rsid w:val="00C11C21"/>
    <w:rsid w:val="00C125FC"/>
    <w:rsid w:val="00C12A16"/>
    <w:rsid w:val="00C13790"/>
    <w:rsid w:val="00C15865"/>
    <w:rsid w:val="00C1650B"/>
    <w:rsid w:val="00C16BB4"/>
    <w:rsid w:val="00C17A81"/>
    <w:rsid w:val="00C20BDC"/>
    <w:rsid w:val="00C211E8"/>
    <w:rsid w:val="00C229D7"/>
    <w:rsid w:val="00C22B70"/>
    <w:rsid w:val="00C25890"/>
    <w:rsid w:val="00C258D8"/>
    <w:rsid w:val="00C27CCA"/>
    <w:rsid w:val="00C30968"/>
    <w:rsid w:val="00C3166E"/>
    <w:rsid w:val="00C319BD"/>
    <w:rsid w:val="00C31BF3"/>
    <w:rsid w:val="00C31EED"/>
    <w:rsid w:val="00C3334A"/>
    <w:rsid w:val="00C421B6"/>
    <w:rsid w:val="00C437EC"/>
    <w:rsid w:val="00C46F55"/>
    <w:rsid w:val="00C4778B"/>
    <w:rsid w:val="00C47D69"/>
    <w:rsid w:val="00C506AA"/>
    <w:rsid w:val="00C5121D"/>
    <w:rsid w:val="00C5210A"/>
    <w:rsid w:val="00C53B5E"/>
    <w:rsid w:val="00C53D11"/>
    <w:rsid w:val="00C53E3E"/>
    <w:rsid w:val="00C54439"/>
    <w:rsid w:val="00C5593B"/>
    <w:rsid w:val="00C579A7"/>
    <w:rsid w:val="00C60554"/>
    <w:rsid w:val="00C62068"/>
    <w:rsid w:val="00C627F0"/>
    <w:rsid w:val="00C632D5"/>
    <w:rsid w:val="00C64E94"/>
    <w:rsid w:val="00C6540D"/>
    <w:rsid w:val="00C66C1E"/>
    <w:rsid w:val="00C70483"/>
    <w:rsid w:val="00C709DB"/>
    <w:rsid w:val="00C70E55"/>
    <w:rsid w:val="00C7104B"/>
    <w:rsid w:val="00C7355E"/>
    <w:rsid w:val="00C74711"/>
    <w:rsid w:val="00C756EE"/>
    <w:rsid w:val="00C75F0B"/>
    <w:rsid w:val="00C810F7"/>
    <w:rsid w:val="00C8148D"/>
    <w:rsid w:val="00C8232F"/>
    <w:rsid w:val="00C8289D"/>
    <w:rsid w:val="00C835D2"/>
    <w:rsid w:val="00C83992"/>
    <w:rsid w:val="00C8491D"/>
    <w:rsid w:val="00C84EEC"/>
    <w:rsid w:val="00C85D83"/>
    <w:rsid w:val="00C87A74"/>
    <w:rsid w:val="00C87AE1"/>
    <w:rsid w:val="00C909B6"/>
    <w:rsid w:val="00C9120A"/>
    <w:rsid w:val="00C9336E"/>
    <w:rsid w:val="00C93725"/>
    <w:rsid w:val="00C93D70"/>
    <w:rsid w:val="00CA00F5"/>
    <w:rsid w:val="00CA1DCB"/>
    <w:rsid w:val="00CA507A"/>
    <w:rsid w:val="00CA6BE1"/>
    <w:rsid w:val="00CB0A25"/>
    <w:rsid w:val="00CB0F6C"/>
    <w:rsid w:val="00CB1CE5"/>
    <w:rsid w:val="00CB2280"/>
    <w:rsid w:val="00CB27DF"/>
    <w:rsid w:val="00CB4552"/>
    <w:rsid w:val="00CB724C"/>
    <w:rsid w:val="00CB737D"/>
    <w:rsid w:val="00CC0BE2"/>
    <w:rsid w:val="00CC29AA"/>
    <w:rsid w:val="00CC45BC"/>
    <w:rsid w:val="00CC6E3B"/>
    <w:rsid w:val="00CC7428"/>
    <w:rsid w:val="00CD07EA"/>
    <w:rsid w:val="00CD21FF"/>
    <w:rsid w:val="00CD425F"/>
    <w:rsid w:val="00CD4931"/>
    <w:rsid w:val="00CD6EA0"/>
    <w:rsid w:val="00CD7AA4"/>
    <w:rsid w:val="00CE0F6D"/>
    <w:rsid w:val="00CE17AC"/>
    <w:rsid w:val="00CE256D"/>
    <w:rsid w:val="00CE3480"/>
    <w:rsid w:val="00CE4728"/>
    <w:rsid w:val="00CE48CD"/>
    <w:rsid w:val="00CF1D20"/>
    <w:rsid w:val="00CF55B5"/>
    <w:rsid w:val="00D00B97"/>
    <w:rsid w:val="00D01746"/>
    <w:rsid w:val="00D01898"/>
    <w:rsid w:val="00D03898"/>
    <w:rsid w:val="00D04546"/>
    <w:rsid w:val="00D131BA"/>
    <w:rsid w:val="00D13BE3"/>
    <w:rsid w:val="00D13C24"/>
    <w:rsid w:val="00D141A1"/>
    <w:rsid w:val="00D14546"/>
    <w:rsid w:val="00D14825"/>
    <w:rsid w:val="00D14DC7"/>
    <w:rsid w:val="00D153C7"/>
    <w:rsid w:val="00D16AA8"/>
    <w:rsid w:val="00D17758"/>
    <w:rsid w:val="00D247B6"/>
    <w:rsid w:val="00D24E8B"/>
    <w:rsid w:val="00D26942"/>
    <w:rsid w:val="00D269DB"/>
    <w:rsid w:val="00D301C8"/>
    <w:rsid w:val="00D30482"/>
    <w:rsid w:val="00D30547"/>
    <w:rsid w:val="00D326C4"/>
    <w:rsid w:val="00D32791"/>
    <w:rsid w:val="00D34F3B"/>
    <w:rsid w:val="00D35485"/>
    <w:rsid w:val="00D35755"/>
    <w:rsid w:val="00D37CDF"/>
    <w:rsid w:val="00D41F39"/>
    <w:rsid w:val="00D44F5B"/>
    <w:rsid w:val="00D45198"/>
    <w:rsid w:val="00D458B1"/>
    <w:rsid w:val="00D46370"/>
    <w:rsid w:val="00D46CEA"/>
    <w:rsid w:val="00D47855"/>
    <w:rsid w:val="00D5422E"/>
    <w:rsid w:val="00D55EB3"/>
    <w:rsid w:val="00D573CD"/>
    <w:rsid w:val="00D57C33"/>
    <w:rsid w:val="00D60E31"/>
    <w:rsid w:val="00D63639"/>
    <w:rsid w:val="00D64080"/>
    <w:rsid w:val="00D657DD"/>
    <w:rsid w:val="00D6757C"/>
    <w:rsid w:val="00D718A2"/>
    <w:rsid w:val="00D72585"/>
    <w:rsid w:val="00D75713"/>
    <w:rsid w:val="00D77AF7"/>
    <w:rsid w:val="00D77C5D"/>
    <w:rsid w:val="00D77C68"/>
    <w:rsid w:val="00D82776"/>
    <w:rsid w:val="00D84CB5"/>
    <w:rsid w:val="00D8534C"/>
    <w:rsid w:val="00D92FDF"/>
    <w:rsid w:val="00D934E1"/>
    <w:rsid w:val="00D93B51"/>
    <w:rsid w:val="00D94226"/>
    <w:rsid w:val="00D950D1"/>
    <w:rsid w:val="00DA3F6F"/>
    <w:rsid w:val="00DA4B71"/>
    <w:rsid w:val="00DA50EF"/>
    <w:rsid w:val="00DA670B"/>
    <w:rsid w:val="00DB2EDA"/>
    <w:rsid w:val="00DB327A"/>
    <w:rsid w:val="00DB3AE2"/>
    <w:rsid w:val="00DB3E08"/>
    <w:rsid w:val="00DB4375"/>
    <w:rsid w:val="00DB7C6E"/>
    <w:rsid w:val="00DC00D3"/>
    <w:rsid w:val="00DC1B3D"/>
    <w:rsid w:val="00DC1C3D"/>
    <w:rsid w:val="00DC2081"/>
    <w:rsid w:val="00DC2142"/>
    <w:rsid w:val="00DC56E8"/>
    <w:rsid w:val="00DC77E9"/>
    <w:rsid w:val="00DD077B"/>
    <w:rsid w:val="00DD0B18"/>
    <w:rsid w:val="00DD139D"/>
    <w:rsid w:val="00DD16E9"/>
    <w:rsid w:val="00DD24F2"/>
    <w:rsid w:val="00DD3A0F"/>
    <w:rsid w:val="00DD3CFD"/>
    <w:rsid w:val="00DD3E7D"/>
    <w:rsid w:val="00DD5D0D"/>
    <w:rsid w:val="00DD6254"/>
    <w:rsid w:val="00DD6C62"/>
    <w:rsid w:val="00DD7686"/>
    <w:rsid w:val="00DE0EF1"/>
    <w:rsid w:val="00DE20C7"/>
    <w:rsid w:val="00DE220B"/>
    <w:rsid w:val="00DE2280"/>
    <w:rsid w:val="00DE3CA2"/>
    <w:rsid w:val="00DE44D0"/>
    <w:rsid w:val="00DE77EE"/>
    <w:rsid w:val="00DF2480"/>
    <w:rsid w:val="00DF3025"/>
    <w:rsid w:val="00DF4FF1"/>
    <w:rsid w:val="00DF660E"/>
    <w:rsid w:val="00DF72EC"/>
    <w:rsid w:val="00DF74C9"/>
    <w:rsid w:val="00E001D8"/>
    <w:rsid w:val="00E0058B"/>
    <w:rsid w:val="00E0068A"/>
    <w:rsid w:val="00E0072F"/>
    <w:rsid w:val="00E00D77"/>
    <w:rsid w:val="00E01357"/>
    <w:rsid w:val="00E01499"/>
    <w:rsid w:val="00E01F14"/>
    <w:rsid w:val="00E02058"/>
    <w:rsid w:val="00E0400E"/>
    <w:rsid w:val="00E044F3"/>
    <w:rsid w:val="00E051A1"/>
    <w:rsid w:val="00E05894"/>
    <w:rsid w:val="00E063EE"/>
    <w:rsid w:val="00E07250"/>
    <w:rsid w:val="00E07EFE"/>
    <w:rsid w:val="00E1374C"/>
    <w:rsid w:val="00E137E3"/>
    <w:rsid w:val="00E20524"/>
    <w:rsid w:val="00E217D1"/>
    <w:rsid w:val="00E242B8"/>
    <w:rsid w:val="00E270E8"/>
    <w:rsid w:val="00E27397"/>
    <w:rsid w:val="00E300D6"/>
    <w:rsid w:val="00E31101"/>
    <w:rsid w:val="00E311AA"/>
    <w:rsid w:val="00E3136A"/>
    <w:rsid w:val="00E315A9"/>
    <w:rsid w:val="00E31DF9"/>
    <w:rsid w:val="00E324AC"/>
    <w:rsid w:val="00E34106"/>
    <w:rsid w:val="00E35DAF"/>
    <w:rsid w:val="00E40417"/>
    <w:rsid w:val="00E40658"/>
    <w:rsid w:val="00E41272"/>
    <w:rsid w:val="00E435D6"/>
    <w:rsid w:val="00E4461C"/>
    <w:rsid w:val="00E45653"/>
    <w:rsid w:val="00E45745"/>
    <w:rsid w:val="00E46200"/>
    <w:rsid w:val="00E46781"/>
    <w:rsid w:val="00E46B60"/>
    <w:rsid w:val="00E47529"/>
    <w:rsid w:val="00E53154"/>
    <w:rsid w:val="00E5339A"/>
    <w:rsid w:val="00E5434B"/>
    <w:rsid w:val="00E5542B"/>
    <w:rsid w:val="00E56063"/>
    <w:rsid w:val="00E57B3C"/>
    <w:rsid w:val="00E63C44"/>
    <w:rsid w:val="00E647D0"/>
    <w:rsid w:val="00E647D5"/>
    <w:rsid w:val="00E67459"/>
    <w:rsid w:val="00E6747B"/>
    <w:rsid w:val="00E71FB4"/>
    <w:rsid w:val="00E758F0"/>
    <w:rsid w:val="00E7707A"/>
    <w:rsid w:val="00E80E20"/>
    <w:rsid w:val="00E814AB"/>
    <w:rsid w:val="00E82186"/>
    <w:rsid w:val="00E8365A"/>
    <w:rsid w:val="00E836BE"/>
    <w:rsid w:val="00E85089"/>
    <w:rsid w:val="00E85CB7"/>
    <w:rsid w:val="00E8737C"/>
    <w:rsid w:val="00E931C9"/>
    <w:rsid w:val="00E94E9C"/>
    <w:rsid w:val="00E9627F"/>
    <w:rsid w:val="00E974D6"/>
    <w:rsid w:val="00E979F5"/>
    <w:rsid w:val="00EA1479"/>
    <w:rsid w:val="00EA23A3"/>
    <w:rsid w:val="00EA2FC7"/>
    <w:rsid w:val="00EA3925"/>
    <w:rsid w:val="00EA55C2"/>
    <w:rsid w:val="00EA5D62"/>
    <w:rsid w:val="00EB0862"/>
    <w:rsid w:val="00EB3FBB"/>
    <w:rsid w:val="00EB6182"/>
    <w:rsid w:val="00EB6E66"/>
    <w:rsid w:val="00EC0B53"/>
    <w:rsid w:val="00EC2771"/>
    <w:rsid w:val="00EC2BF6"/>
    <w:rsid w:val="00EC3012"/>
    <w:rsid w:val="00EC3269"/>
    <w:rsid w:val="00EC3538"/>
    <w:rsid w:val="00EC5B5F"/>
    <w:rsid w:val="00EC5ED4"/>
    <w:rsid w:val="00EC6239"/>
    <w:rsid w:val="00EC7BC0"/>
    <w:rsid w:val="00ED37F1"/>
    <w:rsid w:val="00ED562C"/>
    <w:rsid w:val="00ED7080"/>
    <w:rsid w:val="00ED714B"/>
    <w:rsid w:val="00EE2A6E"/>
    <w:rsid w:val="00EE5B8D"/>
    <w:rsid w:val="00EE5E32"/>
    <w:rsid w:val="00EE672F"/>
    <w:rsid w:val="00EE723B"/>
    <w:rsid w:val="00EE7C4F"/>
    <w:rsid w:val="00EF0A21"/>
    <w:rsid w:val="00EF0E4A"/>
    <w:rsid w:val="00EF11B3"/>
    <w:rsid w:val="00EF13EB"/>
    <w:rsid w:val="00EF341C"/>
    <w:rsid w:val="00EF429B"/>
    <w:rsid w:val="00EF4775"/>
    <w:rsid w:val="00EF503E"/>
    <w:rsid w:val="00EF5E58"/>
    <w:rsid w:val="00EF7092"/>
    <w:rsid w:val="00F007B7"/>
    <w:rsid w:val="00F02A57"/>
    <w:rsid w:val="00F03D6A"/>
    <w:rsid w:val="00F0444B"/>
    <w:rsid w:val="00F05A44"/>
    <w:rsid w:val="00F0647E"/>
    <w:rsid w:val="00F06A48"/>
    <w:rsid w:val="00F11578"/>
    <w:rsid w:val="00F11EDC"/>
    <w:rsid w:val="00F12B81"/>
    <w:rsid w:val="00F13562"/>
    <w:rsid w:val="00F13723"/>
    <w:rsid w:val="00F1466E"/>
    <w:rsid w:val="00F14F65"/>
    <w:rsid w:val="00F20423"/>
    <w:rsid w:val="00F22B57"/>
    <w:rsid w:val="00F23D91"/>
    <w:rsid w:val="00F23E01"/>
    <w:rsid w:val="00F2411C"/>
    <w:rsid w:val="00F25654"/>
    <w:rsid w:val="00F2613E"/>
    <w:rsid w:val="00F26B6A"/>
    <w:rsid w:val="00F302B4"/>
    <w:rsid w:val="00F30E01"/>
    <w:rsid w:val="00F321A5"/>
    <w:rsid w:val="00F3290F"/>
    <w:rsid w:val="00F33693"/>
    <w:rsid w:val="00F342B2"/>
    <w:rsid w:val="00F35AA7"/>
    <w:rsid w:val="00F36125"/>
    <w:rsid w:val="00F36138"/>
    <w:rsid w:val="00F363B6"/>
    <w:rsid w:val="00F3685A"/>
    <w:rsid w:val="00F4079A"/>
    <w:rsid w:val="00F43266"/>
    <w:rsid w:val="00F437BC"/>
    <w:rsid w:val="00F450CA"/>
    <w:rsid w:val="00F50EBC"/>
    <w:rsid w:val="00F53BB8"/>
    <w:rsid w:val="00F54441"/>
    <w:rsid w:val="00F5520C"/>
    <w:rsid w:val="00F5646C"/>
    <w:rsid w:val="00F61F5F"/>
    <w:rsid w:val="00F62249"/>
    <w:rsid w:val="00F630E1"/>
    <w:rsid w:val="00F6353A"/>
    <w:rsid w:val="00F637C0"/>
    <w:rsid w:val="00F63D4B"/>
    <w:rsid w:val="00F67C6E"/>
    <w:rsid w:val="00F7008F"/>
    <w:rsid w:val="00F70692"/>
    <w:rsid w:val="00F71524"/>
    <w:rsid w:val="00F71B7D"/>
    <w:rsid w:val="00F7202A"/>
    <w:rsid w:val="00F72896"/>
    <w:rsid w:val="00F72B47"/>
    <w:rsid w:val="00F73C79"/>
    <w:rsid w:val="00F746D1"/>
    <w:rsid w:val="00F758AE"/>
    <w:rsid w:val="00F7774A"/>
    <w:rsid w:val="00F77979"/>
    <w:rsid w:val="00F77BC2"/>
    <w:rsid w:val="00F77F21"/>
    <w:rsid w:val="00F81C9B"/>
    <w:rsid w:val="00F826CE"/>
    <w:rsid w:val="00F8284A"/>
    <w:rsid w:val="00F83207"/>
    <w:rsid w:val="00F83DA9"/>
    <w:rsid w:val="00F8443A"/>
    <w:rsid w:val="00F86776"/>
    <w:rsid w:val="00F87B27"/>
    <w:rsid w:val="00F90D3C"/>
    <w:rsid w:val="00F9110B"/>
    <w:rsid w:val="00F91828"/>
    <w:rsid w:val="00F91BF8"/>
    <w:rsid w:val="00F924B5"/>
    <w:rsid w:val="00F92727"/>
    <w:rsid w:val="00F92B1C"/>
    <w:rsid w:val="00F92DE5"/>
    <w:rsid w:val="00F93426"/>
    <w:rsid w:val="00F93940"/>
    <w:rsid w:val="00F96C12"/>
    <w:rsid w:val="00F9738F"/>
    <w:rsid w:val="00FA121D"/>
    <w:rsid w:val="00FA1D29"/>
    <w:rsid w:val="00FA24C2"/>
    <w:rsid w:val="00FA24F8"/>
    <w:rsid w:val="00FA3088"/>
    <w:rsid w:val="00FA4DBB"/>
    <w:rsid w:val="00FA4EFB"/>
    <w:rsid w:val="00FA5850"/>
    <w:rsid w:val="00FA70A5"/>
    <w:rsid w:val="00FA7AF4"/>
    <w:rsid w:val="00FA7E80"/>
    <w:rsid w:val="00FA7EA3"/>
    <w:rsid w:val="00FB07AC"/>
    <w:rsid w:val="00FB23B3"/>
    <w:rsid w:val="00FB72D9"/>
    <w:rsid w:val="00FC11B9"/>
    <w:rsid w:val="00FC3C27"/>
    <w:rsid w:val="00FC4178"/>
    <w:rsid w:val="00FC5FD7"/>
    <w:rsid w:val="00FD0A5A"/>
    <w:rsid w:val="00FD0BC3"/>
    <w:rsid w:val="00FD27AA"/>
    <w:rsid w:val="00FD28B8"/>
    <w:rsid w:val="00FD3571"/>
    <w:rsid w:val="00FD710E"/>
    <w:rsid w:val="00FE002E"/>
    <w:rsid w:val="00FE07DE"/>
    <w:rsid w:val="00FE2678"/>
    <w:rsid w:val="00FE2C45"/>
    <w:rsid w:val="00FE2CD3"/>
    <w:rsid w:val="00FE34BC"/>
    <w:rsid w:val="00FE6378"/>
    <w:rsid w:val="00FE77CC"/>
    <w:rsid w:val="00FE7F95"/>
    <w:rsid w:val="00FF0261"/>
    <w:rsid w:val="00FF17B3"/>
    <w:rsid w:val="00FF27CC"/>
    <w:rsid w:val="00FF4F1C"/>
    <w:rsid w:val="00FF5A15"/>
    <w:rsid w:val="00FF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085EF0"/>
  <w15:docId w15:val="{AA5657F7-B02E-41DD-BD21-2987F0FF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727"/>
  </w:style>
  <w:style w:type="paragraph" w:styleId="Heading1">
    <w:name w:val="heading 1"/>
    <w:basedOn w:val="Normal"/>
    <w:next w:val="Normal"/>
    <w:link w:val="Heading1Char"/>
    <w:qFormat/>
    <w:rsid w:val="00DD0B18"/>
    <w:pPr>
      <w:keepNext/>
      <w:overflowPunct w:val="0"/>
      <w:autoSpaceDE w:val="0"/>
      <w:autoSpaceDN w:val="0"/>
      <w:adjustRightInd w:val="0"/>
      <w:spacing w:after="0" w:line="240" w:lineRule="auto"/>
      <w:textAlignment w:val="baseline"/>
      <w:outlineLvl w:val="0"/>
    </w:pPr>
    <w:rPr>
      <w:rFonts w:eastAsia="Times New Roman" w:cs="Times New Roman"/>
      <w:b/>
      <w:sz w:val="32"/>
      <w:szCs w:val="20"/>
      <w:u w:val="single"/>
    </w:rPr>
  </w:style>
  <w:style w:type="paragraph" w:styleId="Heading2">
    <w:name w:val="heading 2"/>
    <w:basedOn w:val="Normal"/>
    <w:next w:val="Normal"/>
    <w:link w:val="Heading2Char"/>
    <w:uiPriority w:val="9"/>
    <w:unhideWhenUsed/>
    <w:qFormat/>
    <w:rsid w:val="003D552E"/>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B18"/>
    <w:rPr>
      <w:rFonts w:eastAsia="Times New Roman" w:cs="Times New Roman"/>
      <w:b/>
      <w:sz w:val="32"/>
      <w:szCs w:val="20"/>
      <w:u w:val="single"/>
    </w:rPr>
  </w:style>
  <w:style w:type="character" w:customStyle="1" w:styleId="Heading2Char">
    <w:name w:val="Heading 2 Char"/>
    <w:basedOn w:val="DefaultParagraphFont"/>
    <w:link w:val="Heading2"/>
    <w:uiPriority w:val="9"/>
    <w:rsid w:val="003D552E"/>
    <w:rPr>
      <w:rFonts w:eastAsiaTheme="majorEastAsia" w:cstheme="majorBidi"/>
      <w:b/>
      <w:bCs/>
      <w:sz w:val="26"/>
      <w:szCs w:val="26"/>
    </w:rPr>
  </w:style>
  <w:style w:type="paragraph" w:styleId="CommentText">
    <w:name w:val="annotation text"/>
    <w:basedOn w:val="Normal"/>
    <w:link w:val="CommentTextChar"/>
    <w:unhideWhenUsed/>
    <w:rsid w:val="000F5E4C"/>
    <w:pPr>
      <w:spacing w:line="240"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rsid w:val="000F5E4C"/>
    <w:rPr>
      <w:rFonts w:ascii="Calibri" w:eastAsia="Times New Roman" w:hAnsi="Calibri" w:cs="Times New Roman"/>
      <w:sz w:val="20"/>
      <w:szCs w:val="20"/>
      <w:lang w:val="x-none" w:eastAsia="x-none"/>
    </w:rPr>
  </w:style>
  <w:style w:type="character" w:styleId="CommentReference">
    <w:name w:val="annotation reference"/>
    <w:uiPriority w:val="99"/>
    <w:unhideWhenUsed/>
    <w:rsid w:val="000F5E4C"/>
    <w:rPr>
      <w:sz w:val="16"/>
      <w:szCs w:val="16"/>
    </w:rPr>
  </w:style>
  <w:style w:type="paragraph" w:styleId="BalloonText">
    <w:name w:val="Balloon Text"/>
    <w:basedOn w:val="Normal"/>
    <w:link w:val="BalloonTextChar"/>
    <w:uiPriority w:val="99"/>
    <w:semiHidden/>
    <w:unhideWhenUsed/>
    <w:rsid w:val="000F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4C"/>
    <w:rPr>
      <w:rFonts w:ascii="Tahoma" w:hAnsi="Tahoma" w:cs="Tahoma"/>
      <w:sz w:val="16"/>
      <w:szCs w:val="16"/>
    </w:rPr>
  </w:style>
  <w:style w:type="paragraph" w:styleId="ListParagraph">
    <w:name w:val="List Paragraph"/>
    <w:basedOn w:val="Normal"/>
    <w:uiPriority w:val="34"/>
    <w:qFormat/>
    <w:rsid w:val="00150C10"/>
    <w:pPr>
      <w:ind w:left="720"/>
      <w:contextualSpacing/>
    </w:pPr>
  </w:style>
  <w:style w:type="paragraph" w:styleId="BodyText">
    <w:name w:val="Body Text"/>
    <w:basedOn w:val="Normal"/>
    <w:link w:val="BodyTextChar"/>
    <w:rsid w:val="008D1608"/>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8D1608"/>
    <w:rPr>
      <w:rFonts w:ascii="Times New Roman" w:eastAsia="Times New Roman" w:hAnsi="Times New Roman" w:cs="Times New Roman"/>
      <w:i/>
      <w:sz w:val="24"/>
      <w:szCs w:val="20"/>
    </w:rPr>
  </w:style>
  <w:style w:type="paragraph" w:styleId="CommentSubject">
    <w:name w:val="annotation subject"/>
    <w:basedOn w:val="CommentText"/>
    <w:next w:val="CommentText"/>
    <w:link w:val="CommentSubjectChar"/>
    <w:uiPriority w:val="99"/>
    <w:semiHidden/>
    <w:unhideWhenUsed/>
    <w:rsid w:val="00B13DEF"/>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13DEF"/>
    <w:rPr>
      <w:rFonts w:ascii="Calibri" w:eastAsia="Times New Roman" w:hAnsi="Calibri" w:cs="Times New Roman"/>
      <w:b/>
      <w:bCs/>
      <w:sz w:val="20"/>
      <w:szCs w:val="20"/>
      <w:lang w:val="x-none" w:eastAsia="x-none"/>
    </w:rPr>
  </w:style>
  <w:style w:type="paragraph" w:styleId="Header">
    <w:name w:val="header"/>
    <w:basedOn w:val="Normal"/>
    <w:link w:val="HeaderChar"/>
    <w:uiPriority w:val="99"/>
    <w:unhideWhenUsed/>
    <w:rsid w:val="00B13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DEF"/>
  </w:style>
  <w:style w:type="paragraph" w:styleId="Footer">
    <w:name w:val="footer"/>
    <w:basedOn w:val="Normal"/>
    <w:link w:val="FooterChar"/>
    <w:uiPriority w:val="99"/>
    <w:unhideWhenUsed/>
    <w:rsid w:val="00B13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DEF"/>
  </w:style>
  <w:style w:type="table" w:styleId="TableGrid">
    <w:name w:val="Table Grid"/>
    <w:basedOn w:val="TableNormal"/>
    <w:uiPriority w:val="59"/>
    <w:rsid w:val="00AC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AC7CE2"/>
  </w:style>
  <w:style w:type="character" w:styleId="Hyperlink">
    <w:name w:val="Hyperlink"/>
    <w:uiPriority w:val="99"/>
    <w:unhideWhenUsed/>
    <w:rsid w:val="009C3C9A"/>
    <w:rPr>
      <w:color w:val="0000FF"/>
      <w:u w:val="single"/>
    </w:rPr>
  </w:style>
  <w:style w:type="paragraph" w:styleId="TOC1">
    <w:name w:val="toc 1"/>
    <w:basedOn w:val="Normal"/>
    <w:next w:val="Normal"/>
    <w:autoRedefine/>
    <w:uiPriority w:val="39"/>
    <w:rsid w:val="009C3C9A"/>
    <w:pPr>
      <w:tabs>
        <w:tab w:val="left" w:pos="360"/>
        <w:tab w:val="right" w:leader="dot" w:pos="9984"/>
      </w:tabs>
      <w:overflowPunct w:val="0"/>
      <w:autoSpaceDE w:val="0"/>
      <w:autoSpaceDN w:val="0"/>
      <w:adjustRightInd w:val="0"/>
      <w:spacing w:after="0" w:line="240" w:lineRule="auto"/>
      <w:textAlignment w:val="baseline"/>
    </w:pPr>
    <w:rPr>
      <w:rFonts w:ascii="Lucida Sans Unicode" w:eastAsia="Times New Roman" w:hAnsi="Lucida Sans Unicode" w:cs="Lucida Sans Unicode"/>
      <w:b/>
      <w:noProof/>
      <w:szCs w:val="20"/>
    </w:rPr>
  </w:style>
  <w:style w:type="paragraph" w:styleId="TOC2">
    <w:name w:val="toc 2"/>
    <w:basedOn w:val="Normal"/>
    <w:next w:val="Normal"/>
    <w:autoRedefine/>
    <w:uiPriority w:val="39"/>
    <w:rsid w:val="009C3C9A"/>
    <w:pPr>
      <w:tabs>
        <w:tab w:val="left" w:pos="360"/>
        <w:tab w:val="right" w:leader="dot" w:pos="9984"/>
      </w:tabs>
      <w:overflowPunct w:val="0"/>
      <w:autoSpaceDE w:val="0"/>
      <w:autoSpaceDN w:val="0"/>
      <w:adjustRightInd w:val="0"/>
      <w:spacing w:after="0" w:line="240" w:lineRule="auto"/>
      <w:ind w:left="360"/>
      <w:textAlignment w:val="baseline"/>
    </w:pPr>
    <w:rPr>
      <w:rFonts w:ascii="Times New Roman" w:eastAsia="Times New Roman" w:hAnsi="Times New Roman" w:cs="Times New Roman"/>
      <w:bCs/>
      <w:noProof/>
      <w:sz w:val="20"/>
      <w:szCs w:val="20"/>
    </w:rPr>
  </w:style>
  <w:style w:type="paragraph" w:styleId="Revision">
    <w:name w:val="Revision"/>
    <w:hidden/>
    <w:uiPriority w:val="99"/>
    <w:semiHidden/>
    <w:rsid w:val="00E5542B"/>
    <w:pPr>
      <w:spacing w:after="0" w:line="240" w:lineRule="auto"/>
    </w:pPr>
  </w:style>
  <w:style w:type="table" w:styleId="LightList">
    <w:name w:val="Light List"/>
    <w:basedOn w:val="TableNormal"/>
    <w:uiPriority w:val="61"/>
    <w:rsid w:val="005759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link w:val="TitleChar"/>
    <w:qFormat/>
    <w:rsid w:val="00581E6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81E65"/>
    <w:rPr>
      <w:rFonts w:ascii="Times New Roman" w:eastAsia="Times New Roman" w:hAnsi="Times New Roman" w:cs="Times New Roman"/>
      <w:b/>
      <w:sz w:val="24"/>
      <w:szCs w:val="20"/>
    </w:rPr>
  </w:style>
  <w:style w:type="character" w:styleId="Strong">
    <w:name w:val="Strong"/>
    <w:basedOn w:val="DefaultParagraphFont"/>
    <w:uiPriority w:val="22"/>
    <w:qFormat/>
    <w:rsid w:val="0061492B"/>
    <w:rPr>
      <w:b/>
      <w:bCs/>
    </w:rPr>
  </w:style>
  <w:style w:type="paragraph" w:styleId="NormalWeb">
    <w:name w:val="Normal (Web)"/>
    <w:basedOn w:val="Normal"/>
    <w:uiPriority w:val="99"/>
    <w:unhideWhenUsed/>
    <w:rsid w:val="0088480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320F0"/>
    <w:rPr>
      <w:color w:val="954F72"/>
      <w:u w:val="single"/>
    </w:rPr>
  </w:style>
  <w:style w:type="paragraph" w:customStyle="1" w:styleId="msonormal0">
    <w:name w:val="msonormal"/>
    <w:basedOn w:val="Normal"/>
    <w:rsid w:val="00132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1320F0"/>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1320F0"/>
    <w:pPr>
      <w:spacing w:before="100" w:beforeAutospacing="1" w:after="100" w:afterAutospacing="1" w:line="240" w:lineRule="auto"/>
    </w:pPr>
    <w:rPr>
      <w:rFonts w:ascii="Calibri" w:eastAsia="Times New Roman" w:hAnsi="Calibri" w:cs="Calibri"/>
      <w:i/>
      <w:iCs/>
    </w:rPr>
  </w:style>
  <w:style w:type="paragraph" w:customStyle="1" w:styleId="font6">
    <w:name w:val="font6"/>
    <w:basedOn w:val="Normal"/>
    <w:rsid w:val="001320F0"/>
    <w:pPr>
      <w:spacing w:before="100" w:beforeAutospacing="1" w:after="100" w:afterAutospacing="1" w:line="240" w:lineRule="auto"/>
    </w:pPr>
    <w:rPr>
      <w:rFonts w:ascii="Calibri" w:eastAsia="Times New Roman" w:hAnsi="Calibri" w:cs="Calibri"/>
      <w:sz w:val="20"/>
      <w:szCs w:val="20"/>
    </w:rPr>
  </w:style>
  <w:style w:type="paragraph" w:customStyle="1" w:styleId="xl66">
    <w:name w:val="xl66"/>
    <w:basedOn w:val="Normal"/>
    <w:rsid w:val="001320F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7">
    <w:name w:val="xl67"/>
    <w:basedOn w:val="Normal"/>
    <w:rsid w:val="001320F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8">
    <w:name w:val="xl68"/>
    <w:basedOn w:val="Normal"/>
    <w:rsid w:val="001320F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1320F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1320F0"/>
    <w:pPr>
      <w:pBdr>
        <w:top w:val="single" w:sz="8" w:space="0" w:color="auto"/>
        <w:left w:val="single" w:sz="4"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1320F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1320F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1320F0"/>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rsid w:val="001320F0"/>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1320F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1320F0"/>
    <w:pPr>
      <w:pBdr>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1320F0"/>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1320F0"/>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1320F0"/>
    <w:pPr>
      <w:pBdr>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1320F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1320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1320F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1320F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1320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1320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1320F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1320F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1320F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1320F0"/>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1320F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Normal"/>
    <w:rsid w:val="001320F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1320F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1320F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Normal"/>
    <w:rsid w:val="001320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1320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02">
    <w:name w:val="xl102"/>
    <w:basedOn w:val="Normal"/>
    <w:rsid w:val="001320F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03">
    <w:name w:val="xl103"/>
    <w:basedOn w:val="Normal"/>
    <w:rsid w:val="001320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4">
    <w:name w:val="xl104"/>
    <w:basedOn w:val="Normal"/>
    <w:rsid w:val="001320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Normal"/>
    <w:rsid w:val="001320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1320F0"/>
    <w:pPr>
      <w:pBdr>
        <w:left w:val="single" w:sz="8"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1320F0"/>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1320F0"/>
    <w:pPr>
      <w:pBdr>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1320F0"/>
    <w:pPr>
      <w:pBdr>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1320F0"/>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Normal"/>
    <w:rsid w:val="001320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1320F0"/>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1320F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1320F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1320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8">
    <w:name w:val="xl118"/>
    <w:basedOn w:val="Normal"/>
    <w:rsid w:val="001320F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9">
    <w:name w:val="xl119"/>
    <w:basedOn w:val="Normal"/>
    <w:rsid w:val="001320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20">
    <w:name w:val="xl120"/>
    <w:basedOn w:val="Normal"/>
    <w:rsid w:val="001320F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1320F0"/>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1320F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23">
    <w:name w:val="xl123"/>
    <w:basedOn w:val="Normal"/>
    <w:rsid w:val="001320F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4">
    <w:name w:val="xl124"/>
    <w:basedOn w:val="Normal"/>
    <w:rsid w:val="001320F0"/>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Normal"/>
    <w:rsid w:val="001320F0"/>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Normal"/>
    <w:rsid w:val="001320F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Normal"/>
    <w:rsid w:val="001320F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1320F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1320F0"/>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1320F0"/>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Normal"/>
    <w:rsid w:val="001320F0"/>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32">
    <w:name w:val="xl132"/>
    <w:basedOn w:val="Normal"/>
    <w:rsid w:val="001320F0"/>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3">
    <w:name w:val="xl133"/>
    <w:basedOn w:val="Normal"/>
    <w:rsid w:val="001320F0"/>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4">
    <w:name w:val="xl134"/>
    <w:basedOn w:val="Normal"/>
    <w:rsid w:val="001320F0"/>
    <w:pPr>
      <w:pBdr>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5">
    <w:name w:val="xl135"/>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Normal"/>
    <w:rsid w:val="001320F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13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13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Normal"/>
    <w:rsid w:val="001320F0"/>
    <w:pPr>
      <w:pBdr>
        <w:top w:val="single" w:sz="4" w:space="0" w:color="auto"/>
        <w:left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1320F0"/>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1">
    <w:name w:val="xl141"/>
    <w:basedOn w:val="Normal"/>
    <w:rsid w:val="001320F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Normal"/>
    <w:rsid w:val="001320F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1320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45">
    <w:name w:val="xl145"/>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Normal"/>
    <w:rsid w:val="001320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7">
    <w:name w:val="xl147"/>
    <w:basedOn w:val="Normal"/>
    <w:rsid w:val="001320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8">
    <w:name w:val="xl148"/>
    <w:basedOn w:val="Normal"/>
    <w:rsid w:val="0013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Normal"/>
    <w:rsid w:val="0013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Normal"/>
    <w:rsid w:val="001320F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Normal"/>
    <w:rsid w:val="001320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2">
    <w:name w:val="xl152"/>
    <w:basedOn w:val="Normal"/>
    <w:rsid w:val="001320F0"/>
    <w:pPr>
      <w:pBdr>
        <w:top w:val="single" w:sz="4" w:space="0" w:color="auto"/>
        <w:left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1320F0"/>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Normal"/>
    <w:rsid w:val="001320F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1320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1320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2">
    <w:name w:val="xl162"/>
    <w:basedOn w:val="Normal"/>
    <w:rsid w:val="001320F0"/>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Normal"/>
    <w:rsid w:val="001320F0"/>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4">
    <w:name w:val="xl164"/>
    <w:basedOn w:val="Normal"/>
    <w:rsid w:val="001320F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5">
    <w:name w:val="xl165"/>
    <w:basedOn w:val="Normal"/>
    <w:rsid w:val="001320F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Normal"/>
    <w:rsid w:val="001320F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Normal"/>
    <w:rsid w:val="001320F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1320F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9">
    <w:name w:val="xl169"/>
    <w:basedOn w:val="Normal"/>
    <w:rsid w:val="001320F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0">
    <w:name w:val="xl170"/>
    <w:basedOn w:val="Normal"/>
    <w:rsid w:val="001320F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Normal"/>
    <w:rsid w:val="001320F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1320F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Normal"/>
    <w:rsid w:val="001320F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4">
    <w:name w:val="xl174"/>
    <w:basedOn w:val="Normal"/>
    <w:rsid w:val="001320F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1320F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Normal"/>
    <w:rsid w:val="001320F0"/>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Normal"/>
    <w:rsid w:val="001320F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Normal"/>
    <w:rsid w:val="001320F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Normal"/>
    <w:rsid w:val="001320F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80">
    <w:name w:val="xl180"/>
    <w:basedOn w:val="Normal"/>
    <w:rsid w:val="001320F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81">
    <w:name w:val="xl181"/>
    <w:basedOn w:val="Normal"/>
    <w:rsid w:val="001320F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82">
    <w:name w:val="xl182"/>
    <w:basedOn w:val="Normal"/>
    <w:rsid w:val="001320F0"/>
    <w:pPr>
      <w:pBdr>
        <w:top w:val="single" w:sz="8" w:space="0" w:color="auto"/>
        <w:left w:val="single" w:sz="4"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3">
    <w:name w:val="xl183"/>
    <w:basedOn w:val="Normal"/>
    <w:rsid w:val="001320F0"/>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1320F0"/>
    <w:pPr>
      <w:pBdr>
        <w:top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efault">
    <w:name w:val="Default"/>
    <w:rsid w:val="00B3093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D35F9"/>
    <w:rPr>
      <w:color w:val="605E5C"/>
      <w:shd w:val="clear" w:color="auto" w:fill="E1DFDD"/>
    </w:rPr>
  </w:style>
  <w:style w:type="character" w:customStyle="1" w:styleId="lrzxr">
    <w:name w:val="lrzxr"/>
    <w:basedOn w:val="DefaultParagraphFont"/>
    <w:rsid w:val="008B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045">
      <w:bodyDiv w:val="1"/>
      <w:marLeft w:val="0"/>
      <w:marRight w:val="0"/>
      <w:marTop w:val="0"/>
      <w:marBottom w:val="0"/>
      <w:divBdr>
        <w:top w:val="none" w:sz="0" w:space="0" w:color="auto"/>
        <w:left w:val="none" w:sz="0" w:space="0" w:color="auto"/>
        <w:bottom w:val="none" w:sz="0" w:space="0" w:color="auto"/>
        <w:right w:val="none" w:sz="0" w:space="0" w:color="auto"/>
      </w:divBdr>
    </w:div>
    <w:div w:id="219948637">
      <w:bodyDiv w:val="1"/>
      <w:marLeft w:val="0"/>
      <w:marRight w:val="0"/>
      <w:marTop w:val="0"/>
      <w:marBottom w:val="0"/>
      <w:divBdr>
        <w:top w:val="none" w:sz="0" w:space="0" w:color="auto"/>
        <w:left w:val="none" w:sz="0" w:space="0" w:color="auto"/>
        <w:bottom w:val="none" w:sz="0" w:space="0" w:color="auto"/>
        <w:right w:val="none" w:sz="0" w:space="0" w:color="auto"/>
      </w:divBdr>
    </w:div>
    <w:div w:id="446848900">
      <w:bodyDiv w:val="1"/>
      <w:marLeft w:val="0"/>
      <w:marRight w:val="0"/>
      <w:marTop w:val="0"/>
      <w:marBottom w:val="0"/>
      <w:divBdr>
        <w:top w:val="none" w:sz="0" w:space="0" w:color="auto"/>
        <w:left w:val="none" w:sz="0" w:space="0" w:color="auto"/>
        <w:bottom w:val="none" w:sz="0" w:space="0" w:color="auto"/>
        <w:right w:val="none" w:sz="0" w:space="0" w:color="auto"/>
      </w:divBdr>
      <w:divsChild>
        <w:div w:id="994577050">
          <w:marLeft w:val="0"/>
          <w:marRight w:val="0"/>
          <w:marTop w:val="0"/>
          <w:marBottom w:val="0"/>
          <w:divBdr>
            <w:top w:val="none" w:sz="0" w:space="0" w:color="auto"/>
            <w:left w:val="none" w:sz="0" w:space="0" w:color="auto"/>
            <w:bottom w:val="none" w:sz="0" w:space="0" w:color="auto"/>
            <w:right w:val="none" w:sz="0" w:space="0" w:color="auto"/>
          </w:divBdr>
        </w:div>
        <w:div w:id="1286305467">
          <w:marLeft w:val="0"/>
          <w:marRight w:val="0"/>
          <w:marTop w:val="0"/>
          <w:marBottom w:val="0"/>
          <w:divBdr>
            <w:top w:val="none" w:sz="0" w:space="0" w:color="auto"/>
            <w:left w:val="none" w:sz="0" w:space="0" w:color="auto"/>
            <w:bottom w:val="none" w:sz="0" w:space="0" w:color="auto"/>
            <w:right w:val="none" w:sz="0" w:space="0" w:color="auto"/>
          </w:divBdr>
        </w:div>
      </w:divsChild>
    </w:div>
    <w:div w:id="449664402">
      <w:bodyDiv w:val="1"/>
      <w:marLeft w:val="0"/>
      <w:marRight w:val="0"/>
      <w:marTop w:val="0"/>
      <w:marBottom w:val="0"/>
      <w:divBdr>
        <w:top w:val="none" w:sz="0" w:space="0" w:color="auto"/>
        <w:left w:val="none" w:sz="0" w:space="0" w:color="auto"/>
        <w:bottom w:val="none" w:sz="0" w:space="0" w:color="auto"/>
        <w:right w:val="none" w:sz="0" w:space="0" w:color="auto"/>
      </w:divBdr>
    </w:div>
    <w:div w:id="540479820">
      <w:bodyDiv w:val="1"/>
      <w:marLeft w:val="0"/>
      <w:marRight w:val="0"/>
      <w:marTop w:val="0"/>
      <w:marBottom w:val="0"/>
      <w:divBdr>
        <w:top w:val="none" w:sz="0" w:space="0" w:color="auto"/>
        <w:left w:val="none" w:sz="0" w:space="0" w:color="auto"/>
        <w:bottom w:val="none" w:sz="0" w:space="0" w:color="auto"/>
        <w:right w:val="none" w:sz="0" w:space="0" w:color="auto"/>
      </w:divBdr>
    </w:div>
    <w:div w:id="629088404">
      <w:bodyDiv w:val="1"/>
      <w:marLeft w:val="0"/>
      <w:marRight w:val="0"/>
      <w:marTop w:val="0"/>
      <w:marBottom w:val="0"/>
      <w:divBdr>
        <w:top w:val="none" w:sz="0" w:space="0" w:color="auto"/>
        <w:left w:val="none" w:sz="0" w:space="0" w:color="auto"/>
        <w:bottom w:val="none" w:sz="0" w:space="0" w:color="auto"/>
        <w:right w:val="none" w:sz="0" w:space="0" w:color="auto"/>
      </w:divBdr>
    </w:div>
    <w:div w:id="678896010">
      <w:bodyDiv w:val="1"/>
      <w:marLeft w:val="0"/>
      <w:marRight w:val="0"/>
      <w:marTop w:val="0"/>
      <w:marBottom w:val="0"/>
      <w:divBdr>
        <w:top w:val="none" w:sz="0" w:space="0" w:color="auto"/>
        <w:left w:val="none" w:sz="0" w:space="0" w:color="auto"/>
        <w:bottom w:val="none" w:sz="0" w:space="0" w:color="auto"/>
        <w:right w:val="none" w:sz="0" w:space="0" w:color="auto"/>
      </w:divBdr>
    </w:div>
    <w:div w:id="701830453">
      <w:bodyDiv w:val="1"/>
      <w:marLeft w:val="0"/>
      <w:marRight w:val="0"/>
      <w:marTop w:val="0"/>
      <w:marBottom w:val="0"/>
      <w:divBdr>
        <w:top w:val="none" w:sz="0" w:space="0" w:color="auto"/>
        <w:left w:val="none" w:sz="0" w:space="0" w:color="auto"/>
        <w:bottom w:val="none" w:sz="0" w:space="0" w:color="auto"/>
        <w:right w:val="none" w:sz="0" w:space="0" w:color="auto"/>
      </w:divBdr>
    </w:div>
    <w:div w:id="780146972">
      <w:bodyDiv w:val="1"/>
      <w:marLeft w:val="0"/>
      <w:marRight w:val="0"/>
      <w:marTop w:val="0"/>
      <w:marBottom w:val="0"/>
      <w:divBdr>
        <w:top w:val="none" w:sz="0" w:space="0" w:color="auto"/>
        <w:left w:val="none" w:sz="0" w:space="0" w:color="auto"/>
        <w:bottom w:val="none" w:sz="0" w:space="0" w:color="auto"/>
        <w:right w:val="none" w:sz="0" w:space="0" w:color="auto"/>
      </w:divBdr>
    </w:div>
    <w:div w:id="787048786">
      <w:bodyDiv w:val="1"/>
      <w:marLeft w:val="0"/>
      <w:marRight w:val="0"/>
      <w:marTop w:val="0"/>
      <w:marBottom w:val="0"/>
      <w:divBdr>
        <w:top w:val="none" w:sz="0" w:space="0" w:color="auto"/>
        <w:left w:val="none" w:sz="0" w:space="0" w:color="auto"/>
        <w:bottom w:val="none" w:sz="0" w:space="0" w:color="auto"/>
        <w:right w:val="none" w:sz="0" w:space="0" w:color="auto"/>
      </w:divBdr>
    </w:div>
    <w:div w:id="859199911">
      <w:bodyDiv w:val="1"/>
      <w:marLeft w:val="0"/>
      <w:marRight w:val="0"/>
      <w:marTop w:val="0"/>
      <w:marBottom w:val="0"/>
      <w:divBdr>
        <w:top w:val="none" w:sz="0" w:space="0" w:color="auto"/>
        <w:left w:val="none" w:sz="0" w:space="0" w:color="auto"/>
        <w:bottom w:val="none" w:sz="0" w:space="0" w:color="auto"/>
        <w:right w:val="none" w:sz="0" w:space="0" w:color="auto"/>
      </w:divBdr>
    </w:div>
    <w:div w:id="956331175">
      <w:bodyDiv w:val="1"/>
      <w:marLeft w:val="0"/>
      <w:marRight w:val="0"/>
      <w:marTop w:val="0"/>
      <w:marBottom w:val="0"/>
      <w:divBdr>
        <w:top w:val="none" w:sz="0" w:space="0" w:color="auto"/>
        <w:left w:val="none" w:sz="0" w:space="0" w:color="auto"/>
        <w:bottom w:val="none" w:sz="0" w:space="0" w:color="auto"/>
        <w:right w:val="none" w:sz="0" w:space="0" w:color="auto"/>
      </w:divBdr>
    </w:div>
    <w:div w:id="1021905334">
      <w:bodyDiv w:val="1"/>
      <w:marLeft w:val="0"/>
      <w:marRight w:val="0"/>
      <w:marTop w:val="0"/>
      <w:marBottom w:val="0"/>
      <w:divBdr>
        <w:top w:val="none" w:sz="0" w:space="0" w:color="auto"/>
        <w:left w:val="none" w:sz="0" w:space="0" w:color="auto"/>
        <w:bottom w:val="none" w:sz="0" w:space="0" w:color="auto"/>
        <w:right w:val="none" w:sz="0" w:space="0" w:color="auto"/>
      </w:divBdr>
    </w:div>
    <w:div w:id="1023945536">
      <w:bodyDiv w:val="1"/>
      <w:marLeft w:val="0"/>
      <w:marRight w:val="0"/>
      <w:marTop w:val="0"/>
      <w:marBottom w:val="0"/>
      <w:divBdr>
        <w:top w:val="none" w:sz="0" w:space="0" w:color="auto"/>
        <w:left w:val="none" w:sz="0" w:space="0" w:color="auto"/>
        <w:bottom w:val="none" w:sz="0" w:space="0" w:color="auto"/>
        <w:right w:val="none" w:sz="0" w:space="0" w:color="auto"/>
      </w:divBdr>
    </w:div>
    <w:div w:id="1031032938">
      <w:bodyDiv w:val="1"/>
      <w:marLeft w:val="0"/>
      <w:marRight w:val="0"/>
      <w:marTop w:val="0"/>
      <w:marBottom w:val="0"/>
      <w:divBdr>
        <w:top w:val="none" w:sz="0" w:space="0" w:color="auto"/>
        <w:left w:val="none" w:sz="0" w:space="0" w:color="auto"/>
        <w:bottom w:val="none" w:sz="0" w:space="0" w:color="auto"/>
        <w:right w:val="none" w:sz="0" w:space="0" w:color="auto"/>
      </w:divBdr>
    </w:div>
    <w:div w:id="1135174418">
      <w:bodyDiv w:val="1"/>
      <w:marLeft w:val="0"/>
      <w:marRight w:val="0"/>
      <w:marTop w:val="0"/>
      <w:marBottom w:val="0"/>
      <w:divBdr>
        <w:top w:val="none" w:sz="0" w:space="0" w:color="auto"/>
        <w:left w:val="none" w:sz="0" w:space="0" w:color="auto"/>
        <w:bottom w:val="none" w:sz="0" w:space="0" w:color="auto"/>
        <w:right w:val="none" w:sz="0" w:space="0" w:color="auto"/>
      </w:divBdr>
    </w:div>
    <w:div w:id="1169514773">
      <w:bodyDiv w:val="1"/>
      <w:marLeft w:val="0"/>
      <w:marRight w:val="0"/>
      <w:marTop w:val="0"/>
      <w:marBottom w:val="0"/>
      <w:divBdr>
        <w:top w:val="none" w:sz="0" w:space="0" w:color="auto"/>
        <w:left w:val="none" w:sz="0" w:space="0" w:color="auto"/>
        <w:bottom w:val="none" w:sz="0" w:space="0" w:color="auto"/>
        <w:right w:val="none" w:sz="0" w:space="0" w:color="auto"/>
      </w:divBdr>
    </w:div>
    <w:div w:id="1316378545">
      <w:bodyDiv w:val="1"/>
      <w:marLeft w:val="0"/>
      <w:marRight w:val="0"/>
      <w:marTop w:val="0"/>
      <w:marBottom w:val="0"/>
      <w:divBdr>
        <w:top w:val="none" w:sz="0" w:space="0" w:color="auto"/>
        <w:left w:val="none" w:sz="0" w:space="0" w:color="auto"/>
        <w:bottom w:val="none" w:sz="0" w:space="0" w:color="auto"/>
        <w:right w:val="none" w:sz="0" w:space="0" w:color="auto"/>
      </w:divBdr>
    </w:div>
    <w:div w:id="1660618720">
      <w:bodyDiv w:val="1"/>
      <w:marLeft w:val="0"/>
      <w:marRight w:val="0"/>
      <w:marTop w:val="0"/>
      <w:marBottom w:val="0"/>
      <w:divBdr>
        <w:top w:val="none" w:sz="0" w:space="0" w:color="auto"/>
        <w:left w:val="none" w:sz="0" w:space="0" w:color="auto"/>
        <w:bottom w:val="none" w:sz="0" w:space="0" w:color="auto"/>
        <w:right w:val="none" w:sz="0" w:space="0" w:color="auto"/>
      </w:divBdr>
    </w:div>
    <w:div w:id="1737242537">
      <w:bodyDiv w:val="1"/>
      <w:marLeft w:val="0"/>
      <w:marRight w:val="0"/>
      <w:marTop w:val="0"/>
      <w:marBottom w:val="0"/>
      <w:divBdr>
        <w:top w:val="none" w:sz="0" w:space="0" w:color="auto"/>
        <w:left w:val="none" w:sz="0" w:space="0" w:color="auto"/>
        <w:bottom w:val="none" w:sz="0" w:space="0" w:color="auto"/>
        <w:right w:val="none" w:sz="0" w:space="0" w:color="auto"/>
      </w:divBdr>
    </w:div>
    <w:div w:id="1749421362">
      <w:bodyDiv w:val="1"/>
      <w:marLeft w:val="0"/>
      <w:marRight w:val="0"/>
      <w:marTop w:val="0"/>
      <w:marBottom w:val="0"/>
      <w:divBdr>
        <w:top w:val="none" w:sz="0" w:space="0" w:color="auto"/>
        <w:left w:val="none" w:sz="0" w:space="0" w:color="auto"/>
        <w:bottom w:val="none" w:sz="0" w:space="0" w:color="auto"/>
        <w:right w:val="none" w:sz="0" w:space="0" w:color="auto"/>
      </w:divBdr>
    </w:div>
    <w:div w:id="1949196009">
      <w:bodyDiv w:val="1"/>
      <w:marLeft w:val="0"/>
      <w:marRight w:val="0"/>
      <w:marTop w:val="0"/>
      <w:marBottom w:val="0"/>
      <w:divBdr>
        <w:top w:val="none" w:sz="0" w:space="0" w:color="auto"/>
        <w:left w:val="none" w:sz="0" w:space="0" w:color="auto"/>
        <w:bottom w:val="none" w:sz="0" w:space="0" w:color="auto"/>
        <w:right w:val="none" w:sz="0" w:space="0" w:color="auto"/>
      </w:divBdr>
      <w:divsChild>
        <w:div w:id="2081100756">
          <w:marLeft w:val="0"/>
          <w:marRight w:val="0"/>
          <w:marTop w:val="0"/>
          <w:marBottom w:val="0"/>
          <w:divBdr>
            <w:top w:val="none" w:sz="0" w:space="0" w:color="auto"/>
            <w:left w:val="none" w:sz="0" w:space="0" w:color="auto"/>
            <w:bottom w:val="none" w:sz="0" w:space="0" w:color="auto"/>
            <w:right w:val="none" w:sz="0" w:space="0" w:color="auto"/>
          </w:divBdr>
        </w:div>
        <w:div w:id="942374034">
          <w:marLeft w:val="0"/>
          <w:marRight w:val="0"/>
          <w:marTop w:val="0"/>
          <w:marBottom w:val="0"/>
          <w:divBdr>
            <w:top w:val="none" w:sz="0" w:space="0" w:color="auto"/>
            <w:left w:val="none" w:sz="0" w:space="0" w:color="auto"/>
            <w:bottom w:val="none" w:sz="0" w:space="0" w:color="auto"/>
            <w:right w:val="none" w:sz="0" w:space="0" w:color="auto"/>
          </w:divBdr>
        </w:div>
        <w:div w:id="125314687">
          <w:marLeft w:val="0"/>
          <w:marRight w:val="0"/>
          <w:marTop w:val="0"/>
          <w:marBottom w:val="0"/>
          <w:divBdr>
            <w:top w:val="none" w:sz="0" w:space="0" w:color="auto"/>
            <w:left w:val="none" w:sz="0" w:space="0" w:color="auto"/>
            <w:bottom w:val="none" w:sz="0" w:space="0" w:color="auto"/>
            <w:right w:val="none" w:sz="0" w:space="0" w:color="auto"/>
          </w:divBdr>
        </w:div>
      </w:divsChild>
    </w:div>
    <w:div w:id="2021006177">
      <w:bodyDiv w:val="1"/>
      <w:marLeft w:val="0"/>
      <w:marRight w:val="0"/>
      <w:marTop w:val="0"/>
      <w:marBottom w:val="0"/>
      <w:divBdr>
        <w:top w:val="none" w:sz="0" w:space="0" w:color="auto"/>
        <w:left w:val="none" w:sz="0" w:space="0" w:color="auto"/>
        <w:bottom w:val="none" w:sz="0" w:space="0" w:color="auto"/>
        <w:right w:val="none" w:sz="0" w:space="0" w:color="auto"/>
      </w:divBdr>
    </w:div>
    <w:div w:id="2031904957">
      <w:bodyDiv w:val="1"/>
      <w:marLeft w:val="0"/>
      <w:marRight w:val="0"/>
      <w:marTop w:val="0"/>
      <w:marBottom w:val="0"/>
      <w:divBdr>
        <w:top w:val="none" w:sz="0" w:space="0" w:color="auto"/>
        <w:left w:val="none" w:sz="0" w:space="0" w:color="auto"/>
        <w:bottom w:val="none" w:sz="0" w:space="0" w:color="auto"/>
        <w:right w:val="none" w:sz="0" w:space="0" w:color="auto"/>
      </w:divBdr>
    </w:div>
    <w:div w:id="2116903310">
      <w:bodyDiv w:val="1"/>
      <w:marLeft w:val="0"/>
      <w:marRight w:val="0"/>
      <w:marTop w:val="0"/>
      <w:marBottom w:val="0"/>
      <w:divBdr>
        <w:top w:val="none" w:sz="0" w:space="0" w:color="auto"/>
        <w:left w:val="none" w:sz="0" w:space="0" w:color="auto"/>
        <w:bottom w:val="none" w:sz="0" w:space="0" w:color="auto"/>
        <w:right w:val="none" w:sz="0" w:space="0" w:color="auto"/>
      </w:divBdr>
    </w:div>
    <w:div w:id="21217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bh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bh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bhr.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bhr.org" TargetMode="External"/><Relationship Id="rId4" Type="http://schemas.openxmlformats.org/officeDocument/2006/relationships/settings" Target="settings.xml"/><Relationship Id="rId9" Type="http://schemas.openxmlformats.org/officeDocument/2006/relationships/hyperlink" Target="https://www.simhcottumwa.org/" TargetMode="External"/><Relationship Id="rId14" Type="http://schemas.openxmlformats.org/officeDocument/2006/relationships/hyperlink" Target="https://www.simhcottum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3876-40DB-4880-815B-F4F83470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4477</Words>
  <Characters>25522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Lupkes</dc:creator>
  <cp:lastModifiedBy>Jennifer Robbins</cp:lastModifiedBy>
  <cp:revision>5</cp:revision>
  <cp:lastPrinted>2019-09-07T20:46:00Z</cp:lastPrinted>
  <dcterms:created xsi:type="dcterms:W3CDTF">2020-04-21T17:16:00Z</dcterms:created>
  <dcterms:modified xsi:type="dcterms:W3CDTF">2020-04-28T12:40:00Z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-1404906439</vt:i4>
  </property>
</Properties>
</file>